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Default Extension="ppt" ContentType="application/vnd.ms-powerpoint"/>
  <Default Extension="pptx" ContentType="application/vnd.openxmlformats-officedocument.presentationml.presentation"/>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A24" w:rsidRDefault="002C4A24" w:rsidP="002C4A24">
      <w:pPr>
        <w:spacing w:after="0"/>
        <w:rPr>
          <w:b/>
          <w:sz w:val="28"/>
          <w:szCs w:val="28"/>
        </w:rPr>
      </w:pPr>
      <w:r>
        <w:rPr>
          <w:b/>
          <w:sz w:val="28"/>
          <w:szCs w:val="28"/>
        </w:rPr>
        <w:t xml:space="preserve">Home </w:t>
      </w:r>
      <w:r w:rsidR="00EC0F85">
        <w:rPr>
          <w:b/>
          <w:sz w:val="28"/>
          <w:szCs w:val="28"/>
        </w:rPr>
        <w:t>Learning 5</w:t>
      </w:r>
      <w:r w:rsidR="00295243">
        <w:rPr>
          <w:b/>
          <w:sz w:val="28"/>
          <w:szCs w:val="28"/>
        </w:rPr>
        <w:t>– Class One</w:t>
      </w:r>
      <w:r w:rsidR="00F556D1">
        <w:rPr>
          <w:b/>
          <w:sz w:val="28"/>
          <w:szCs w:val="28"/>
        </w:rPr>
        <w:t xml:space="preserve">   (week beginning 18</w:t>
      </w:r>
      <w:r w:rsidR="00FC350D" w:rsidRPr="00FC350D">
        <w:rPr>
          <w:b/>
          <w:sz w:val="28"/>
          <w:szCs w:val="28"/>
          <w:vertAlign w:val="superscript"/>
        </w:rPr>
        <w:t>th</w:t>
      </w:r>
      <w:r w:rsidR="00B5533C">
        <w:rPr>
          <w:b/>
          <w:sz w:val="28"/>
          <w:szCs w:val="28"/>
        </w:rPr>
        <w:t xml:space="preserve"> May including Half Term and week beginning 1</w:t>
      </w:r>
      <w:r w:rsidR="00B5533C" w:rsidRPr="00B5533C">
        <w:rPr>
          <w:b/>
          <w:sz w:val="28"/>
          <w:szCs w:val="28"/>
          <w:vertAlign w:val="superscript"/>
        </w:rPr>
        <w:t>st</w:t>
      </w:r>
      <w:r w:rsidR="00B5533C">
        <w:rPr>
          <w:b/>
          <w:sz w:val="28"/>
          <w:szCs w:val="28"/>
        </w:rPr>
        <w:t xml:space="preserve"> June)</w:t>
      </w:r>
    </w:p>
    <w:p w:rsidR="002C4A24" w:rsidRPr="002C4A24" w:rsidRDefault="002C4A24" w:rsidP="002C4A24">
      <w:pPr>
        <w:spacing w:after="0"/>
      </w:pPr>
      <w:r>
        <w:t>The activities below have been planned to give a more focused approach to learning in English and Maths and can be delivered over a</w:t>
      </w:r>
      <w:r w:rsidR="00146294">
        <w:t xml:space="preserve"> period of 2-3 weeks</w:t>
      </w:r>
      <w:r>
        <w:t>. There is a progressive order for English and Maths but the Cross Curricular activities can be done in any o</w:t>
      </w:r>
      <w:r w:rsidR="00F87C84">
        <w:t xml:space="preserve">rder. Some parents will like this structure </w:t>
      </w:r>
      <w:r>
        <w:t>whilst others enjoy being more spontaneous. There are no set expectations of parents and Kingsland School will ensure that any ‘</w:t>
      </w:r>
      <w:r w:rsidR="00295243">
        <w:t xml:space="preserve">gap’ in learning will be closed once your children return to school. Your children will remember this time in a positive way; </w:t>
      </w:r>
      <w:r w:rsidR="00F87C84">
        <w:t xml:space="preserve">as </w:t>
      </w:r>
      <w:r w:rsidR="00295243">
        <w:t>qualit</w:t>
      </w:r>
      <w:r w:rsidR="00F87C84">
        <w:t>y time spent with their parents.</w:t>
      </w:r>
    </w:p>
    <w:p w:rsidR="00C91FA0" w:rsidRDefault="00295243" w:rsidP="00B5533C">
      <w:pPr>
        <w:spacing w:after="0"/>
        <w:jc w:val="center"/>
        <w:rPr>
          <w:b/>
          <w:sz w:val="28"/>
          <w:szCs w:val="28"/>
        </w:rPr>
      </w:pPr>
      <w:r>
        <w:rPr>
          <w:b/>
          <w:sz w:val="28"/>
          <w:szCs w:val="28"/>
        </w:rPr>
        <w:t>Repetition = Confidence + Mastery</w:t>
      </w:r>
    </w:p>
    <w:p w:rsidR="00B5533C" w:rsidRDefault="00B55066" w:rsidP="00B5533C">
      <w:pPr>
        <w:spacing w:after="0"/>
        <w:jc w:val="center"/>
        <w:rPr>
          <w:rStyle w:val="Hyperlink"/>
        </w:rPr>
      </w:pPr>
      <w:r>
        <w:rPr>
          <w:b/>
          <w:sz w:val="28"/>
          <w:szCs w:val="28"/>
        </w:rPr>
        <w:t xml:space="preserve">For those of you who haven’t discovered Ditties yet – here is the link. The majority of children in Class One are blending sounds for reading (and writing) and it would be good to give them a go at this. I’ve attached a printable copy too. </w:t>
      </w:r>
      <w:hyperlink r:id="rId8" w:history="1">
        <w:r>
          <w:rPr>
            <w:rStyle w:val="Hyperlink"/>
          </w:rPr>
          <w:t>https://cdn.oxfordowl.co.uk/2020/03/25/12/12/55/1a5fba52-4af4-4008-9fcf-56517ab25cb7/RWI_OnlineDitties.pdf</w:t>
        </w:r>
      </w:hyperlink>
    </w:p>
    <w:p w:rsidR="00B5533C" w:rsidRPr="00B5533C" w:rsidRDefault="00B5533C" w:rsidP="00B5533C">
      <w:pPr>
        <w:spacing w:after="0"/>
        <w:jc w:val="center"/>
        <w:rPr>
          <w:color w:val="FF0000"/>
        </w:rPr>
      </w:pPr>
      <w:r>
        <w:rPr>
          <w:rStyle w:val="Hyperlink"/>
          <w:color w:val="FF0000"/>
          <w:u w:val="none"/>
        </w:rPr>
        <w:t>Please note that there are no expectations to print worksheets; they are attached for your information and you can choose to create your own.</w:t>
      </w:r>
    </w:p>
    <w:tbl>
      <w:tblPr>
        <w:tblStyle w:val="TableGrid"/>
        <w:tblW w:w="14926" w:type="dxa"/>
        <w:tblLook w:val="04A0" w:firstRow="1" w:lastRow="0" w:firstColumn="1" w:lastColumn="0" w:noHBand="0" w:noVBand="1"/>
      </w:tblPr>
      <w:tblGrid>
        <w:gridCol w:w="460"/>
        <w:gridCol w:w="4719"/>
        <w:gridCol w:w="4908"/>
        <w:gridCol w:w="4839"/>
      </w:tblGrid>
      <w:tr w:rsidR="00F263AD" w:rsidTr="00C91FA0">
        <w:trPr>
          <w:trHeight w:val="440"/>
        </w:trPr>
        <w:tc>
          <w:tcPr>
            <w:tcW w:w="5179" w:type="dxa"/>
            <w:gridSpan w:val="2"/>
          </w:tcPr>
          <w:p w:rsidR="00AE6562" w:rsidRPr="002C4A24" w:rsidRDefault="00AE6562" w:rsidP="002C4A24">
            <w:pPr>
              <w:jc w:val="center"/>
              <w:rPr>
                <w:b/>
                <w:sz w:val="28"/>
                <w:szCs w:val="28"/>
              </w:rPr>
            </w:pPr>
            <w:r w:rsidRPr="002C4A24">
              <w:rPr>
                <w:b/>
                <w:sz w:val="28"/>
                <w:szCs w:val="28"/>
              </w:rPr>
              <w:t>ENGLISH</w:t>
            </w:r>
          </w:p>
        </w:tc>
        <w:tc>
          <w:tcPr>
            <w:tcW w:w="4908" w:type="dxa"/>
          </w:tcPr>
          <w:p w:rsidR="00AE6562" w:rsidRPr="002C4A24" w:rsidRDefault="00AE6562" w:rsidP="002C4A24">
            <w:pPr>
              <w:jc w:val="center"/>
              <w:rPr>
                <w:b/>
                <w:sz w:val="28"/>
                <w:szCs w:val="28"/>
              </w:rPr>
            </w:pPr>
            <w:r>
              <w:rPr>
                <w:b/>
                <w:sz w:val="28"/>
                <w:szCs w:val="28"/>
              </w:rPr>
              <w:t>MATHS</w:t>
            </w:r>
          </w:p>
        </w:tc>
        <w:tc>
          <w:tcPr>
            <w:tcW w:w="4839" w:type="dxa"/>
          </w:tcPr>
          <w:p w:rsidR="00AE6562" w:rsidRPr="002C4A24" w:rsidRDefault="00AE6562" w:rsidP="002C4A24">
            <w:pPr>
              <w:jc w:val="center"/>
              <w:rPr>
                <w:b/>
                <w:sz w:val="28"/>
                <w:szCs w:val="28"/>
              </w:rPr>
            </w:pPr>
            <w:r>
              <w:rPr>
                <w:b/>
                <w:sz w:val="28"/>
                <w:szCs w:val="28"/>
              </w:rPr>
              <w:t>CROSS CURRICULAR</w:t>
            </w:r>
          </w:p>
        </w:tc>
      </w:tr>
      <w:tr w:rsidR="00F263AD" w:rsidTr="00C91FA0">
        <w:trPr>
          <w:trHeight w:val="1160"/>
        </w:trPr>
        <w:tc>
          <w:tcPr>
            <w:tcW w:w="5179" w:type="dxa"/>
            <w:gridSpan w:val="2"/>
            <w:shd w:val="clear" w:color="auto" w:fill="E2EFD9" w:themeFill="accent6" w:themeFillTint="33"/>
          </w:tcPr>
          <w:p w:rsidR="00AE6562" w:rsidRDefault="00AE6562">
            <w:pPr>
              <w:rPr>
                <w:sz w:val="24"/>
                <w:szCs w:val="24"/>
              </w:rPr>
            </w:pPr>
            <w:r>
              <w:rPr>
                <w:b/>
                <w:sz w:val="28"/>
                <w:szCs w:val="28"/>
              </w:rPr>
              <w:t xml:space="preserve">Daily: </w:t>
            </w:r>
            <w:r w:rsidR="00317F00">
              <w:rPr>
                <w:sz w:val="24"/>
                <w:szCs w:val="24"/>
              </w:rPr>
              <w:t xml:space="preserve"> Read daily to an adult (Oxford Owl)</w:t>
            </w:r>
          </w:p>
          <w:p w:rsidR="00AE6562" w:rsidRDefault="00AE6562">
            <w:pPr>
              <w:rPr>
                <w:sz w:val="24"/>
                <w:szCs w:val="24"/>
              </w:rPr>
            </w:pPr>
            <w:r>
              <w:rPr>
                <w:sz w:val="24"/>
                <w:szCs w:val="24"/>
              </w:rPr>
              <w:t>RWI – practice Phonic Speed Sounds</w:t>
            </w:r>
            <w:r w:rsidR="00317F00">
              <w:rPr>
                <w:sz w:val="24"/>
                <w:szCs w:val="24"/>
              </w:rPr>
              <w:t xml:space="preserve"> – Ruth Miskin – daily on Youtube.</w:t>
            </w:r>
          </w:p>
          <w:p w:rsidR="00AE6562" w:rsidRDefault="00AE6562">
            <w:pPr>
              <w:rPr>
                <w:sz w:val="24"/>
                <w:szCs w:val="24"/>
              </w:rPr>
            </w:pPr>
            <w:r>
              <w:rPr>
                <w:sz w:val="24"/>
                <w:szCs w:val="24"/>
              </w:rPr>
              <w:t>Practise reading and writing tricky words.</w:t>
            </w:r>
          </w:p>
          <w:p w:rsidR="00AE6562" w:rsidRPr="00685E9D" w:rsidRDefault="00AE6562" w:rsidP="00317F00">
            <w:pPr>
              <w:rPr>
                <w:color w:val="FF0000"/>
                <w:sz w:val="24"/>
                <w:szCs w:val="24"/>
              </w:rPr>
            </w:pPr>
            <w:r>
              <w:rPr>
                <w:sz w:val="24"/>
                <w:szCs w:val="24"/>
              </w:rPr>
              <w:t xml:space="preserve">Listen to a story x 2 </w:t>
            </w:r>
            <w:r w:rsidR="00317F00">
              <w:rPr>
                <w:sz w:val="24"/>
                <w:szCs w:val="24"/>
              </w:rPr>
              <w:t xml:space="preserve">. </w:t>
            </w:r>
          </w:p>
        </w:tc>
        <w:tc>
          <w:tcPr>
            <w:tcW w:w="4908" w:type="dxa"/>
            <w:shd w:val="clear" w:color="auto" w:fill="E2EFD9" w:themeFill="accent6" w:themeFillTint="33"/>
          </w:tcPr>
          <w:p w:rsidR="00AE6562" w:rsidRPr="00295243" w:rsidRDefault="00AE6562">
            <w:pPr>
              <w:rPr>
                <w:sz w:val="24"/>
                <w:szCs w:val="24"/>
              </w:rPr>
            </w:pPr>
            <w:r w:rsidRPr="002C4A24">
              <w:rPr>
                <w:b/>
                <w:sz w:val="28"/>
                <w:szCs w:val="28"/>
              </w:rPr>
              <w:t>Daily:</w:t>
            </w:r>
            <w:r>
              <w:rPr>
                <w:b/>
                <w:sz w:val="28"/>
                <w:szCs w:val="28"/>
              </w:rPr>
              <w:t xml:space="preserve">  </w:t>
            </w:r>
            <w:r>
              <w:rPr>
                <w:sz w:val="24"/>
                <w:szCs w:val="24"/>
              </w:rPr>
              <w:t>Count aloud 1-10 (then 20) forwards and backwards. Flash Card Numbers 1-20 – recognize random numbers and order numbers.</w:t>
            </w:r>
            <w:r w:rsidR="00D12B4C">
              <w:rPr>
                <w:sz w:val="24"/>
                <w:szCs w:val="24"/>
              </w:rPr>
              <w:t xml:space="preserve"> Which number is 1 more/1 less than…..?</w:t>
            </w:r>
          </w:p>
        </w:tc>
        <w:tc>
          <w:tcPr>
            <w:tcW w:w="4839" w:type="dxa"/>
            <w:shd w:val="clear" w:color="auto" w:fill="E2EFD9" w:themeFill="accent6" w:themeFillTint="33"/>
          </w:tcPr>
          <w:p w:rsidR="00AE6562" w:rsidRDefault="00AE6562">
            <w:pPr>
              <w:rPr>
                <w:sz w:val="24"/>
                <w:szCs w:val="24"/>
              </w:rPr>
            </w:pPr>
            <w:r>
              <w:rPr>
                <w:b/>
                <w:sz w:val="28"/>
                <w:szCs w:val="28"/>
              </w:rPr>
              <w:t xml:space="preserve">Daily:  </w:t>
            </w:r>
            <w:r w:rsidRPr="00295243">
              <w:rPr>
                <w:sz w:val="24"/>
                <w:szCs w:val="24"/>
              </w:rPr>
              <w:t>Exercise</w:t>
            </w:r>
            <w:r>
              <w:rPr>
                <w:sz w:val="24"/>
                <w:szCs w:val="24"/>
              </w:rPr>
              <w:t>: ball skills, obstacle course, walking, cycling.  Joe Wickes Workout – Youtube.</w:t>
            </w:r>
          </w:p>
          <w:p w:rsidR="00AE6562" w:rsidRPr="002C4A24" w:rsidRDefault="00AE6562">
            <w:pPr>
              <w:rPr>
                <w:b/>
                <w:sz w:val="28"/>
                <w:szCs w:val="28"/>
              </w:rPr>
            </w:pPr>
          </w:p>
        </w:tc>
      </w:tr>
      <w:tr w:rsidR="00F263AD" w:rsidTr="00C91FA0">
        <w:trPr>
          <w:trHeight w:val="1966"/>
        </w:trPr>
        <w:tc>
          <w:tcPr>
            <w:tcW w:w="460" w:type="dxa"/>
          </w:tcPr>
          <w:p w:rsidR="00AE6562" w:rsidRDefault="00AE6562">
            <w:pPr>
              <w:rPr>
                <w:b/>
                <w:color w:val="FF0000"/>
                <w:sz w:val="24"/>
                <w:szCs w:val="24"/>
              </w:rPr>
            </w:pPr>
          </w:p>
          <w:p w:rsidR="00AE6562" w:rsidRDefault="00AE6562">
            <w:pPr>
              <w:rPr>
                <w:b/>
                <w:color w:val="FF0000"/>
                <w:sz w:val="24"/>
                <w:szCs w:val="24"/>
              </w:rPr>
            </w:pPr>
          </w:p>
          <w:p w:rsidR="00AE6562" w:rsidRPr="00596A2A" w:rsidRDefault="00AE6562">
            <w:pPr>
              <w:rPr>
                <w:b/>
                <w:color w:val="000000" w:themeColor="text1"/>
                <w:sz w:val="24"/>
                <w:szCs w:val="24"/>
              </w:rPr>
            </w:pPr>
            <w:r>
              <w:rPr>
                <w:b/>
                <w:color w:val="000000" w:themeColor="text1"/>
                <w:sz w:val="24"/>
                <w:szCs w:val="24"/>
              </w:rPr>
              <w:t>1</w:t>
            </w:r>
          </w:p>
        </w:tc>
        <w:tc>
          <w:tcPr>
            <w:tcW w:w="4719" w:type="dxa"/>
          </w:tcPr>
          <w:p w:rsidR="00317F00" w:rsidRDefault="00B5533C" w:rsidP="00FC350D">
            <w:pPr>
              <w:rPr>
                <w:b/>
                <w:color w:val="000000" w:themeColor="text1"/>
              </w:rPr>
            </w:pPr>
            <w:hyperlink r:id="rId9" w:history="1">
              <w:r w:rsidR="00317F00" w:rsidRPr="00317F00">
                <w:rPr>
                  <w:color w:val="0000FF"/>
                  <w:u w:val="single"/>
                </w:rPr>
                <w:t>https://www.ruthmiskin.com/en/find-out-more/parents/</w:t>
              </w:r>
            </w:hyperlink>
          </w:p>
          <w:p w:rsidR="00AE6562" w:rsidRPr="00E64F90" w:rsidRDefault="00317F00" w:rsidP="00FC350D">
            <w:r w:rsidRPr="00317F00">
              <w:rPr>
                <w:b/>
                <w:color w:val="000000" w:themeColor="text1"/>
              </w:rPr>
              <w:t xml:space="preserve">RWI  New Sound  </w:t>
            </w:r>
            <w:r w:rsidR="00D12B4C">
              <w:rPr>
                <w:b/>
                <w:color w:val="0070C0"/>
              </w:rPr>
              <w:t>ch</w:t>
            </w:r>
            <w:r w:rsidR="00E64F90">
              <w:rPr>
                <w:b/>
              </w:rPr>
              <w:t xml:space="preserve"> </w:t>
            </w:r>
            <w:r w:rsidR="00E64F90" w:rsidRPr="00E64F90">
              <w:t>(letter formation sheet)</w:t>
            </w:r>
          </w:p>
          <w:p w:rsidR="00D12B4C" w:rsidRDefault="00E64F90" w:rsidP="00D12B4C">
            <w:pPr>
              <w:rPr>
                <w:b/>
                <w:i/>
                <w:color w:val="FF0000"/>
              </w:rPr>
            </w:pPr>
            <w:r>
              <w:rPr>
                <w:b/>
                <w:i/>
                <w:color w:val="FF0000"/>
              </w:rPr>
              <w:t xml:space="preserve">Please explain that this sound has 2 letters but one sound. </w:t>
            </w:r>
          </w:p>
          <w:p w:rsidR="00D12B4C" w:rsidRPr="00E64F90" w:rsidRDefault="00D12B4C" w:rsidP="00D12B4C">
            <w:pPr>
              <w:rPr>
                <w:b/>
                <w:i/>
                <w:color w:val="FF0000"/>
              </w:rPr>
            </w:pPr>
            <w:r>
              <w:rPr>
                <w:b/>
                <w:i/>
                <w:color w:val="FF0000"/>
              </w:rPr>
              <w:t xml:space="preserve">Chip, chop, chap, chat, chin, chuff, chew </w:t>
            </w:r>
          </w:p>
          <w:p w:rsidR="00E64F90" w:rsidRPr="00E64F90" w:rsidRDefault="00E64F90" w:rsidP="00FC350D">
            <w:pPr>
              <w:rPr>
                <w:b/>
                <w:i/>
                <w:color w:val="FF0000"/>
              </w:rPr>
            </w:pPr>
          </w:p>
        </w:tc>
        <w:tc>
          <w:tcPr>
            <w:tcW w:w="4908" w:type="dxa"/>
          </w:tcPr>
          <w:p w:rsidR="00F97B27" w:rsidRDefault="000205B7" w:rsidP="009C0D1C">
            <w:pPr>
              <w:rPr>
                <w:rFonts w:ascii="Arial-BoldMT" w:eastAsia="Times New Roman" w:hAnsi="Arial-BoldMT" w:cs="Arial-BoldMT"/>
                <w:b/>
                <w:bCs/>
                <w:lang w:val="en-GB" w:eastAsia="en-GB"/>
              </w:rPr>
            </w:pPr>
            <w:r w:rsidRPr="00F97B27">
              <w:rPr>
                <w:rFonts w:ascii="Arial-BoldMT" w:eastAsia="Times New Roman" w:hAnsi="Arial-BoldMT" w:cs="Arial-BoldMT"/>
                <w:b/>
                <w:bCs/>
                <w:lang w:val="en-GB" w:eastAsia="en-GB"/>
              </w:rPr>
              <w:t>Parents- please note that it is good to revisit and repeat any previous activities especially if your child is not confident in any particular area.</w:t>
            </w:r>
          </w:p>
          <w:p w:rsidR="000205B7" w:rsidRPr="00F97B27" w:rsidRDefault="00F97B27" w:rsidP="009C0D1C">
            <w:pPr>
              <w:rPr>
                <w:rFonts w:ascii="Arial-BoldMT" w:eastAsia="Times New Roman" w:hAnsi="Arial-BoldMT" w:cs="Arial-BoldMT"/>
                <w:bCs/>
                <w:sz w:val="24"/>
                <w:szCs w:val="24"/>
                <w:lang w:val="en-GB" w:eastAsia="en-GB"/>
              </w:rPr>
            </w:pPr>
            <w:r>
              <w:t>Watch NumberBlocks – Series 2 Episode 7</w:t>
            </w:r>
          </w:p>
          <w:p w:rsidR="00F97B27" w:rsidRDefault="00B5533C" w:rsidP="009C0D1C">
            <w:hyperlink r:id="rId10" w:history="1">
              <w:r w:rsidR="00F97B27" w:rsidRPr="00F97B27">
                <w:rPr>
                  <w:color w:val="0000FF"/>
                  <w:u w:val="single"/>
                </w:rPr>
                <w:t>https://www.youtube.com/watch?v=NXtkeDeDUNU</w:t>
              </w:r>
            </w:hyperlink>
          </w:p>
          <w:p w:rsidR="00F97B27" w:rsidRPr="00F97B27" w:rsidRDefault="00F97B27" w:rsidP="009C0D1C">
            <w:r>
              <w:t xml:space="preserve">Set up your own set of 10 green bottles – find objects representing bottles or draw and cut out your own.  Sing the song.  </w:t>
            </w:r>
            <w:r>
              <w:rPr>
                <w:i/>
              </w:rPr>
              <w:t>Learning – when you subtract/take away the number gets smaller.  Practise counting backwards from 10</w:t>
            </w:r>
          </w:p>
        </w:tc>
        <w:tc>
          <w:tcPr>
            <w:tcW w:w="4839" w:type="dxa"/>
          </w:tcPr>
          <w:p w:rsidR="008B6A09" w:rsidRDefault="0096517D">
            <w:r>
              <w:t>Can you think about all the people who help us?</w:t>
            </w:r>
          </w:p>
          <w:p w:rsidR="0096517D" w:rsidRDefault="0096517D">
            <w:r>
              <w:t>Doctors, nurses, postmen, vets, hairdressers, ambulance drivers, road –workers, fire fighters etc.</w:t>
            </w:r>
          </w:p>
          <w:p w:rsidR="0096517D" w:rsidRDefault="0096517D">
            <w:r>
              <w:t>Help make a list – how many did you get?</w:t>
            </w:r>
          </w:p>
          <w:p w:rsidR="0096517D" w:rsidRDefault="0096517D">
            <w:r>
              <w:t>How do they help us? ~What would you do if….?</w:t>
            </w:r>
          </w:p>
          <w:p w:rsidR="0096517D" w:rsidRDefault="0096517D">
            <w:r>
              <w:t>Complete cut and stick worksheet – Who can help me?</w:t>
            </w:r>
          </w:p>
        </w:tc>
      </w:tr>
      <w:tr w:rsidR="00F263AD" w:rsidTr="00C91FA0">
        <w:trPr>
          <w:trHeight w:val="1855"/>
        </w:trPr>
        <w:tc>
          <w:tcPr>
            <w:tcW w:w="460" w:type="dxa"/>
          </w:tcPr>
          <w:p w:rsidR="00AE6562" w:rsidRDefault="00AE6562"/>
          <w:p w:rsidR="00AE6562" w:rsidRDefault="00AE6562"/>
          <w:p w:rsidR="00AE6562" w:rsidRPr="00596A2A" w:rsidRDefault="00AE6562">
            <w:pPr>
              <w:rPr>
                <w:b/>
                <w:sz w:val="24"/>
                <w:szCs w:val="24"/>
              </w:rPr>
            </w:pPr>
            <w:r w:rsidRPr="00596A2A">
              <w:rPr>
                <w:b/>
                <w:sz w:val="24"/>
                <w:szCs w:val="24"/>
              </w:rPr>
              <w:t>2</w:t>
            </w:r>
          </w:p>
        </w:tc>
        <w:tc>
          <w:tcPr>
            <w:tcW w:w="4719" w:type="dxa"/>
          </w:tcPr>
          <w:p w:rsidR="00E64F90" w:rsidRDefault="00E64F90" w:rsidP="00B74414">
            <w:pPr>
              <w:rPr>
                <w:rFonts w:ascii="Times New Roman" w:eastAsia="Times New Roman" w:hAnsi="Times New Roman" w:cs="Times New Roman"/>
                <w:b/>
                <w:bCs/>
                <w:sz w:val="24"/>
                <w:szCs w:val="24"/>
                <w:lang w:val="en-GB"/>
              </w:rPr>
            </w:pPr>
            <w:r>
              <w:rPr>
                <w:rFonts w:ascii="Times New Roman" w:eastAsia="Times New Roman" w:hAnsi="Times New Roman" w:cs="Times New Roman"/>
                <w:bCs/>
                <w:sz w:val="24"/>
                <w:szCs w:val="24"/>
                <w:lang w:val="en-GB"/>
              </w:rPr>
              <w:t xml:space="preserve">Recap on sound </w:t>
            </w:r>
            <w:r w:rsidR="00D12B4C">
              <w:rPr>
                <w:rFonts w:ascii="Times New Roman" w:eastAsia="Times New Roman" w:hAnsi="Times New Roman" w:cs="Times New Roman"/>
                <w:b/>
                <w:bCs/>
                <w:sz w:val="24"/>
                <w:szCs w:val="24"/>
                <w:lang w:val="en-GB"/>
              </w:rPr>
              <w:t>ch</w:t>
            </w:r>
            <w:r>
              <w:rPr>
                <w:rFonts w:ascii="Times New Roman" w:eastAsia="Times New Roman" w:hAnsi="Times New Roman" w:cs="Times New Roman"/>
                <w:b/>
                <w:bCs/>
                <w:sz w:val="24"/>
                <w:szCs w:val="24"/>
                <w:lang w:val="en-GB"/>
              </w:rPr>
              <w:t>.</w:t>
            </w:r>
          </w:p>
          <w:p w:rsidR="00E64F90" w:rsidRPr="00E64F90" w:rsidRDefault="00D12B4C" w:rsidP="00E64F90">
            <w:pPr>
              <w:rPr>
                <w:rFonts w:ascii="Times New Roman" w:eastAsia="Times New Roman" w:hAnsi="Times New Roman" w:cs="Times New Roman"/>
                <w:bCs/>
                <w:sz w:val="24"/>
                <w:szCs w:val="24"/>
                <w:lang w:val="en-GB"/>
              </w:rPr>
            </w:pPr>
            <w:r>
              <w:rPr>
                <w:rFonts w:ascii="Times New Roman" w:eastAsia="Times New Roman" w:hAnsi="Times New Roman" w:cs="Times New Roman"/>
                <w:bCs/>
                <w:sz w:val="24"/>
                <w:szCs w:val="24"/>
                <w:lang w:val="en-GB"/>
              </w:rPr>
              <w:t xml:space="preserve">Create a flash card with </w:t>
            </w:r>
            <w:r w:rsidRPr="00D12B4C">
              <w:rPr>
                <w:rFonts w:ascii="Times New Roman" w:eastAsia="Times New Roman" w:hAnsi="Times New Roman" w:cs="Times New Roman"/>
                <w:b/>
                <w:bCs/>
                <w:sz w:val="24"/>
                <w:szCs w:val="24"/>
                <w:lang w:val="en-GB"/>
              </w:rPr>
              <w:t>ch</w:t>
            </w:r>
            <w:r w:rsidR="00E64F90" w:rsidRPr="00E64F90">
              <w:rPr>
                <w:rFonts w:ascii="Times New Roman" w:eastAsia="Times New Roman" w:hAnsi="Times New Roman" w:cs="Times New Roman"/>
                <w:bCs/>
                <w:sz w:val="24"/>
                <w:szCs w:val="24"/>
                <w:lang w:val="en-GB"/>
              </w:rPr>
              <w:t xml:space="preserve"> and use with vowels and other flash cards to create words </w:t>
            </w:r>
            <w:r w:rsidR="00E64F90">
              <w:rPr>
                <w:rFonts w:ascii="Times New Roman" w:eastAsia="Times New Roman" w:hAnsi="Times New Roman" w:cs="Times New Roman"/>
                <w:bCs/>
                <w:sz w:val="24"/>
                <w:szCs w:val="24"/>
                <w:lang w:val="en-GB"/>
              </w:rPr>
              <w:t>–</w:t>
            </w:r>
            <w:r w:rsidR="00E64F90" w:rsidRPr="00E64F90">
              <w:rPr>
                <w:rFonts w:ascii="Times New Roman" w:eastAsia="Times New Roman" w:hAnsi="Times New Roman" w:cs="Times New Roman"/>
                <w:bCs/>
                <w:sz w:val="24"/>
                <w:szCs w:val="24"/>
                <w:lang w:val="en-GB"/>
              </w:rPr>
              <w:t xml:space="preserve"> </w:t>
            </w:r>
            <w:r w:rsidR="00E64F90">
              <w:rPr>
                <w:rFonts w:ascii="Times New Roman" w:eastAsia="Times New Roman" w:hAnsi="Times New Roman" w:cs="Times New Roman"/>
                <w:bCs/>
                <w:sz w:val="24"/>
                <w:szCs w:val="24"/>
                <w:lang w:val="en-GB"/>
              </w:rPr>
              <w:t>encourage child to use sounds to read al</w:t>
            </w:r>
            <w:r>
              <w:rPr>
                <w:rFonts w:ascii="Times New Roman" w:eastAsia="Times New Roman" w:hAnsi="Times New Roman" w:cs="Times New Roman"/>
                <w:bCs/>
                <w:sz w:val="24"/>
                <w:szCs w:val="24"/>
                <w:lang w:val="en-GB"/>
              </w:rPr>
              <w:t xml:space="preserve">oud. Practise writing words, </w:t>
            </w:r>
            <w:r w:rsidR="00E64F90">
              <w:rPr>
                <w:rFonts w:ascii="Times New Roman" w:eastAsia="Times New Roman" w:hAnsi="Times New Roman" w:cs="Times New Roman"/>
                <w:bCs/>
                <w:sz w:val="24"/>
                <w:szCs w:val="24"/>
                <w:lang w:val="en-GB"/>
              </w:rPr>
              <w:t>(</w:t>
            </w:r>
            <w:r w:rsidR="00E64F90" w:rsidRPr="00E64F90">
              <w:rPr>
                <w:rFonts w:ascii="Times New Roman" w:eastAsia="Times New Roman" w:hAnsi="Times New Roman" w:cs="Times New Roman"/>
                <w:bCs/>
                <w:sz w:val="24"/>
                <w:szCs w:val="24"/>
                <w:lang w:val="en-GB"/>
              </w:rPr>
              <w:t>Use dice/tricky w</w:t>
            </w:r>
            <w:r w:rsidR="00E64F90">
              <w:rPr>
                <w:rFonts w:ascii="Times New Roman" w:eastAsia="Times New Roman" w:hAnsi="Times New Roman" w:cs="Times New Roman"/>
                <w:bCs/>
                <w:sz w:val="24"/>
                <w:szCs w:val="24"/>
                <w:lang w:val="en-GB"/>
              </w:rPr>
              <w:t>ord worksheet given in week one)</w:t>
            </w:r>
          </w:p>
        </w:tc>
        <w:tc>
          <w:tcPr>
            <w:tcW w:w="4908" w:type="dxa"/>
          </w:tcPr>
          <w:p w:rsidR="00070686" w:rsidRDefault="00070686">
            <w:r>
              <w:t>Watch Numberblocks ( as above) again</w:t>
            </w:r>
          </w:p>
          <w:p w:rsidR="009C0D1C" w:rsidRDefault="00F97B27">
            <w:r>
              <w:t>Today we’re going to practise taking 1 away.</w:t>
            </w:r>
          </w:p>
          <w:p w:rsidR="00070686" w:rsidRDefault="00F97B27">
            <w:r>
              <w:t xml:space="preserve">Put number cards 1-10 face down- turn card over and count out that number of objects – now take one away. </w:t>
            </w:r>
            <w:r w:rsidR="00070686">
              <w:t xml:space="preserve">How many are left? </w:t>
            </w:r>
          </w:p>
          <w:p w:rsidR="00F97B27" w:rsidRDefault="00F97B27">
            <w:r>
              <w:t>Can you write the sum? E.g. 8-1=7</w:t>
            </w:r>
          </w:p>
          <w:p w:rsidR="00F97B27" w:rsidRPr="00F97B27" w:rsidRDefault="00F97B27" w:rsidP="00F97B27">
            <w:r>
              <w:t xml:space="preserve">Parent – you </w:t>
            </w:r>
            <w:r w:rsidR="00070686">
              <w:t xml:space="preserve">may need to prepare  _ - _ = _ </w:t>
            </w:r>
          </w:p>
        </w:tc>
        <w:tc>
          <w:tcPr>
            <w:tcW w:w="4839" w:type="dxa"/>
          </w:tcPr>
          <w:p w:rsidR="00D12B4C" w:rsidRPr="00070686" w:rsidRDefault="0096517D" w:rsidP="00F556D1">
            <w:pPr>
              <w:rPr>
                <w:b/>
                <w:i/>
                <w:highlight w:val="yellow"/>
              </w:rPr>
            </w:pPr>
            <w:r>
              <w:rPr>
                <w:rFonts w:ascii="Arial" w:hAnsi="Arial" w:cs="Arial"/>
                <w:b/>
                <w:bCs/>
                <w:color w:val="222222"/>
                <w:shd w:val="clear" w:color="auto" w:fill="FFFFFF"/>
              </w:rPr>
              <w:t>I</w:t>
            </w:r>
            <w:r w:rsidR="00F556D1">
              <w:rPr>
                <w:rFonts w:ascii="Arial" w:hAnsi="Arial" w:cs="Arial"/>
                <w:b/>
                <w:bCs/>
                <w:color w:val="222222"/>
                <w:shd w:val="clear" w:color="auto" w:fill="FFFFFF"/>
              </w:rPr>
              <w:t xml:space="preserve">nternational Nurses Day was celebrated </w:t>
            </w:r>
            <w:r>
              <w:rPr>
                <w:rFonts w:ascii="Arial" w:hAnsi="Arial" w:cs="Arial"/>
                <w:color w:val="222222"/>
                <w:shd w:val="clear" w:color="auto" w:fill="FFFFFF"/>
              </w:rPr>
              <w:t xml:space="preserve"> around the world </w:t>
            </w:r>
            <w:r w:rsidR="00F556D1">
              <w:rPr>
                <w:rFonts w:ascii="Arial" w:hAnsi="Arial" w:cs="Arial"/>
                <w:color w:val="222222"/>
                <w:shd w:val="clear" w:color="auto" w:fill="FFFFFF"/>
              </w:rPr>
              <w:t xml:space="preserve">(last week 12.May) We remember </w:t>
            </w:r>
            <w:r>
              <w:rPr>
                <w:rFonts w:ascii="Arial" w:hAnsi="Arial" w:cs="Arial"/>
                <w:color w:val="222222"/>
                <w:shd w:val="clear" w:color="auto" w:fill="FFFFFF"/>
              </w:rPr>
              <w:t>the anniversary o</w:t>
            </w:r>
            <w:r w:rsidR="00F556D1">
              <w:rPr>
                <w:rFonts w:ascii="Arial" w:hAnsi="Arial" w:cs="Arial"/>
                <w:color w:val="222222"/>
                <w:shd w:val="clear" w:color="auto" w:fill="FFFFFF"/>
              </w:rPr>
              <w:t>f Florence Nightingale's birth</w:t>
            </w:r>
            <w:r>
              <w:rPr>
                <w:rFonts w:ascii="Arial" w:hAnsi="Arial" w:cs="Arial"/>
                <w:color w:val="222222"/>
                <w:shd w:val="clear" w:color="auto" w:fill="FFFFFF"/>
              </w:rPr>
              <w:t>, to mark the contributions </w:t>
            </w:r>
            <w:r>
              <w:rPr>
                <w:rFonts w:ascii="Arial" w:hAnsi="Arial" w:cs="Arial"/>
                <w:b/>
                <w:bCs/>
                <w:color w:val="222222"/>
                <w:shd w:val="clear" w:color="auto" w:fill="FFFFFF"/>
              </w:rPr>
              <w:t>nurses</w:t>
            </w:r>
            <w:r>
              <w:rPr>
                <w:rFonts w:ascii="Arial" w:hAnsi="Arial" w:cs="Arial"/>
                <w:color w:val="222222"/>
                <w:shd w:val="clear" w:color="auto" w:fill="FFFFFF"/>
              </w:rPr>
              <w:t> make to society.</w:t>
            </w:r>
            <w:r>
              <w:rPr>
                <w:b/>
                <w:highlight w:val="yellow"/>
              </w:rPr>
              <w:t xml:space="preserve"> </w:t>
            </w:r>
            <w:r w:rsidRPr="00F556D1">
              <w:rPr>
                <w:b/>
              </w:rPr>
              <w:t>Tell your children about Florence Nightingale – colouring sheet attached.</w:t>
            </w:r>
            <w:r w:rsidR="00070686">
              <w:rPr>
                <w:b/>
              </w:rPr>
              <w:t xml:space="preserve"> </w:t>
            </w:r>
            <w:r w:rsidR="00070686" w:rsidRPr="00070686">
              <w:rPr>
                <w:i/>
              </w:rPr>
              <w:t>Perhaps you could make a paper lantern?</w:t>
            </w:r>
          </w:p>
        </w:tc>
      </w:tr>
      <w:tr w:rsidR="00F263AD" w:rsidTr="00C91FA0">
        <w:trPr>
          <w:trHeight w:val="1966"/>
        </w:trPr>
        <w:tc>
          <w:tcPr>
            <w:tcW w:w="460" w:type="dxa"/>
          </w:tcPr>
          <w:p w:rsidR="00AE6562" w:rsidRDefault="00AE6562"/>
          <w:p w:rsidR="00AE6562" w:rsidRDefault="00AE6562"/>
          <w:p w:rsidR="00AE6562" w:rsidRPr="00596A2A" w:rsidRDefault="00AE6562">
            <w:pPr>
              <w:rPr>
                <w:b/>
                <w:sz w:val="24"/>
                <w:szCs w:val="24"/>
              </w:rPr>
            </w:pPr>
            <w:r>
              <w:rPr>
                <w:b/>
                <w:sz w:val="24"/>
                <w:szCs w:val="24"/>
              </w:rPr>
              <w:t>3</w:t>
            </w:r>
          </w:p>
        </w:tc>
        <w:tc>
          <w:tcPr>
            <w:tcW w:w="4719" w:type="dxa"/>
          </w:tcPr>
          <w:p w:rsidR="00AE6562" w:rsidRDefault="00D12B4C" w:rsidP="00EF7064">
            <w:pPr>
              <w:rPr>
                <w:i/>
                <w:color w:val="FF0000"/>
              </w:rPr>
            </w:pPr>
            <w:r>
              <w:rPr>
                <w:i/>
                <w:color w:val="FF0000"/>
              </w:rPr>
              <w:t>Adult – compile a list of words that begin with sh and ch.  Give child flash card sh and ch.</w:t>
            </w:r>
          </w:p>
          <w:p w:rsidR="00D12B4C" w:rsidRPr="00D12B4C" w:rsidRDefault="00D12B4C" w:rsidP="00EF7064">
            <w:pPr>
              <w:rPr>
                <w:i/>
                <w:color w:val="FF0000"/>
              </w:rPr>
            </w:pPr>
          </w:p>
          <w:p w:rsidR="00E64F90" w:rsidRPr="00E64F90" w:rsidRDefault="00D12B4C" w:rsidP="00EF7064">
            <w:r>
              <w:t>Read each word from list and child shows the sound (card) that the word begins with. Repeat until all correct.</w:t>
            </w:r>
          </w:p>
        </w:tc>
        <w:tc>
          <w:tcPr>
            <w:tcW w:w="4908" w:type="dxa"/>
          </w:tcPr>
          <w:p w:rsidR="009C0D1C" w:rsidRDefault="00070686" w:rsidP="009C0D1C">
            <w:r>
              <w:t>Today we need to see th</w:t>
            </w:r>
            <w:r w:rsidR="00C6657D">
              <w:t>e pattern in the numbers when we</w:t>
            </w:r>
            <w:r>
              <w:t xml:space="preserve"> add one and take away one.</w:t>
            </w:r>
          </w:p>
          <w:p w:rsidR="00070686" w:rsidRDefault="00070686" w:rsidP="009C0D1C">
            <w:r>
              <w:t>Parents can you support your child to start with 1 object and add one until you get to 10 – write the sums in a column. Repeat – starting with 10 objects, subtract 1 and write sums in a column.</w:t>
            </w:r>
          </w:p>
          <w:p w:rsidR="00070686" w:rsidRDefault="00070686" w:rsidP="009C0D1C">
            <w:r>
              <w:t xml:space="preserve">See example below.  </w:t>
            </w:r>
            <w:r>
              <w:rPr>
                <w:i/>
              </w:rPr>
              <w:t>Tell me what you see? What is happening to the numbers?</w:t>
            </w:r>
            <w:r>
              <w:t xml:space="preserve"> </w:t>
            </w:r>
          </w:p>
        </w:tc>
        <w:tc>
          <w:tcPr>
            <w:tcW w:w="4839" w:type="dxa"/>
          </w:tcPr>
          <w:p w:rsidR="009334F4" w:rsidRDefault="000A4DB2">
            <w:r>
              <w:t>Music Lesson.</w:t>
            </w:r>
          </w:p>
          <w:p w:rsidR="000A4DB2" w:rsidRDefault="000A4DB2">
            <w:r>
              <w:t xml:space="preserve">The Four Seasons by Vivaldi </w:t>
            </w:r>
          </w:p>
          <w:p w:rsidR="000A4DB2" w:rsidRDefault="000A4DB2">
            <w:r>
              <w:t>Watch powerpoint – attached</w:t>
            </w:r>
            <w:r w:rsidR="0030199C">
              <w:t xml:space="preserve"> –inc. links to music</w:t>
            </w:r>
            <w:r w:rsidR="0030199C" w:rsidRPr="0030199C">
              <w:object w:dxaOrig="7216"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75pt;height:49.5pt" o:ole="">
                  <v:imagedata r:id="rId11" o:title=""/>
                </v:shape>
                <o:OLEObject Type="Embed" ProgID="PowerPoint.Show.12" ShapeID="_x0000_i1025" DrawAspect="Content" ObjectID="_1651222690" r:id="rId12"/>
              </w:object>
            </w:r>
            <w:r w:rsidR="0030199C">
              <w:t xml:space="preserve">  click to activate link</w:t>
            </w:r>
          </w:p>
        </w:tc>
      </w:tr>
      <w:tr w:rsidR="00F263AD" w:rsidTr="00C91FA0">
        <w:trPr>
          <w:trHeight w:val="1966"/>
        </w:trPr>
        <w:tc>
          <w:tcPr>
            <w:tcW w:w="460" w:type="dxa"/>
          </w:tcPr>
          <w:p w:rsidR="00317F00" w:rsidRDefault="00317F00" w:rsidP="00317F00"/>
          <w:p w:rsidR="00317F00" w:rsidRDefault="00317F00" w:rsidP="00317F00"/>
          <w:p w:rsidR="00317F00" w:rsidRPr="00596A2A" w:rsidRDefault="00317F00" w:rsidP="00317F00">
            <w:pPr>
              <w:rPr>
                <w:b/>
                <w:sz w:val="24"/>
                <w:szCs w:val="24"/>
              </w:rPr>
            </w:pPr>
            <w:r>
              <w:rPr>
                <w:b/>
                <w:sz w:val="24"/>
                <w:szCs w:val="24"/>
              </w:rPr>
              <w:t>4</w:t>
            </w:r>
          </w:p>
        </w:tc>
        <w:tc>
          <w:tcPr>
            <w:tcW w:w="4719" w:type="dxa"/>
          </w:tcPr>
          <w:p w:rsidR="00317F00" w:rsidRDefault="00317F00" w:rsidP="00D12B4C">
            <w:pPr>
              <w:rPr>
                <w:bCs/>
              </w:rPr>
            </w:pPr>
            <w:r>
              <w:rPr>
                <w:bCs/>
              </w:rPr>
              <w:t xml:space="preserve">The story of </w:t>
            </w:r>
            <w:r w:rsidR="00D12B4C">
              <w:rPr>
                <w:b/>
                <w:bCs/>
              </w:rPr>
              <w:t>The Very Hungry Caterpillar by Eric Carle</w:t>
            </w:r>
            <w:r>
              <w:rPr>
                <w:bCs/>
              </w:rPr>
              <w:t xml:space="preserve">.  </w:t>
            </w:r>
            <w:r w:rsidR="00D12B4C">
              <w:rPr>
                <w:bCs/>
              </w:rPr>
              <w:t>This story is available on youtube if you don’t have the book.</w:t>
            </w:r>
          </w:p>
          <w:p w:rsidR="00DE2390" w:rsidRPr="00DE2390" w:rsidRDefault="00B5533C" w:rsidP="00DE2390">
            <w:pPr>
              <w:rPr>
                <w:rFonts w:ascii="Times New Roman" w:eastAsia="Times New Roman" w:hAnsi="Times New Roman" w:cs="Times New Roman"/>
                <w:bCs/>
                <w:sz w:val="24"/>
                <w:szCs w:val="24"/>
                <w:lang w:val="en-GB"/>
              </w:rPr>
            </w:pPr>
            <w:hyperlink r:id="rId13" w:history="1">
              <w:r w:rsidR="00DE2390" w:rsidRPr="00DE2390">
                <w:rPr>
                  <w:color w:val="0000FF"/>
                  <w:u w:val="single"/>
                </w:rPr>
                <w:t>https://www.youtube.com/watch?v=75NQK-Sm1YY</w:t>
              </w:r>
            </w:hyperlink>
            <w:r w:rsidR="00DE2390">
              <w:t xml:space="preserve"> Discuss the story – what did the caterpillar eat on Monday? </w:t>
            </w:r>
            <w:r w:rsidR="00DE2390">
              <w:rPr>
                <w:rFonts w:ascii="Times New Roman" w:eastAsia="Times New Roman" w:hAnsi="Times New Roman" w:cs="Times New Roman"/>
                <w:bCs/>
                <w:sz w:val="24"/>
                <w:szCs w:val="24"/>
                <w:lang w:val="en-GB"/>
              </w:rPr>
              <w:t>Discuss moonlight/sunlight. Write a l</w:t>
            </w:r>
            <w:r w:rsidR="00DE2390" w:rsidRPr="00DE2390">
              <w:rPr>
                <w:rFonts w:ascii="Times New Roman" w:eastAsia="Times New Roman" w:hAnsi="Times New Roman" w:cs="Times New Roman"/>
                <w:bCs/>
                <w:sz w:val="24"/>
                <w:szCs w:val="24"/>
                <w:lang w:val="en-GB"/>
              </w:rPr>
              <w:t xml:space="preserve">ist the fruits that the caterpillar ate.  </w:t>
            </w:r>
          </w:p>
        </w:tc>
        <w:tc>
          <w:tcPr>
            <w:tcW w:w="4908" w:type="dxa"/>
          </w:tcPr>
          <w:p w:rsidR="005B6B73" w:rsidRDefault="00C6657D" w:rsidP="00DE2390">
            <w:r>
              <w:rPr>
                <w:b/>
              </w:rPr>
              <w:t xml:space="preserve">Patterns- </w:t>
            </w:r>
            <w:r>
              <w:t>watch interactive Curly Caterpillar powerpoint.  Can you make your own caterpillars with different patterns?  You will need some paper,</w:t>
            </w:r>
          </w:p>
          <w:p w:rsidR="00C5596C" w:rsidRDefault="00C5596C" w:rsidP="00DE2390">
            <w:r>
              <w:t xml:space="preserve">Different coloured paint on saucers and something to print with – cork, bottle top. </w:t>
            </w:r>
          </w:p>
          <w:p w:rsidR="00C5596C" w:rsidRPr="00C5596C" w:rsidRDefault="00C5596C" w:rsidP="00DE2390">
            <w:r>
              <w:t>How many different patterns can you make?</w:t>
            </w:r>
          </w:p>
        </w:tc>
        <w:tc>
          <w:tcPr>
            <w:tcW w:w="4839" w:type="dxa"/>
          </w:tcPr>
          <w:p w:rsidR="00DE2390" w:rsidRDefault="00DE2390" w:rsidP="00317F00"/>
          <w:p w:rsidR="00110FD8" w:rsidRDefault="00DE2390" w:rsidP="00317F00">
            <w:r>
              <w:t>Make a caterpillar from an egg carton. Can you pa</w:t>
            </w:r>
            <w:r w:rsidR="005B6B73">
              <w:t>i</w:t>
            </w:r>
            <w:r>
              <w:t>nt it the same colours as the Hungry Caterpillar?</w:t>
            </w:r>
          </w:p>
          <w:p w:rsidR="00DE2390" w:rsidRDefault="00DE2390" w:rsidP="00317F00">
            <w:r>
              <w:t>Do you remember which two colours make green?</w:t>
            </w:r>
          </w:p>
        </w:tc>
      </w:tr>
      <w:tr w:rsidR="00F263AD" w:rsidTr="00C91FA0">
        <w:trPr>
          <w:trHeight w:val="1966"/>
        </w:trPr>
        <w:tc>
          <w:tcPr>
            <w:tcW w:w="460" w:type="dxa"/>
          </w:tcPr>
          <w:p w:rsidR="00317F00" w:rsidRDefault="00317F00" w:rsidP="00317F00"/>
          <w:p w:rsidR="00317F00" w:rsidRDefault="00317F00" w:rsidP="00317F00"/>
          <w:p w:rsidR="00317F00" w:rsidRPr="00596A2A" w:rsidRDefault="00317F00" w:rsidP="00317F00">
            <w:pPr>
              <w:rPr>
                <w:b/>
                <w:sz w:val="24"/>
                <w:szCs w:val="24"/>
              </w:rPr>
            </w:pPr>
            <w:r>
              <w:rPr>
                <w:b/>
                <w:sz w:val="24"/>
                <w:szCs w:val="24"/>
              </w:rPr>
              <w:t>5</w:t>
            </w:r>
          </w:p>
        </w:tc>
        <w:tc>
          <w:tcPr>
            <w:tcW w:w="4719" w:type="dxa"/>
          </w:tcPr>
          <w:p w:rsidR="00DE2390" w:rsidRPr="00B74414" w:rsidRDefault="00DE2390" w:rsidP="00317F00">
            <w:pPr>
              <w:rPr>
                <w:rFonts w:ascii="Times New Roman" w:eastAsia="Times New Roman" w:hAnsi="Times New Roman" w:cs="Times New Roman"/>
                <w:bCs/>
                <w:sz w:val="24"/>
                <w:szCs w:val="24"/>
                <w:lang w:val="en-GB"/>
              </w:rPr>
            </w:pPr>
            <w:r>
              <w:rPr>
                <w:rFonts w:ascii="Times New Roman" w:eastAsia="Times New Roman" w:hAnsi="Times New Roman" w:cs="Times New Roman"/>
                <w:bCs/>
                <w:sz w:val="24"/>
                <w:szCs w:val="24"/>
                <w:lang w:val="en-GB"/>
              </w:rPr>
              <w:t>Re-read or re-visit the story of The Very Hungry Caterpillar</w:t>
            </w:r>
            <w:r w:rsidR="005B6B73">
              <w:rPr>
                <w:rFonts w:ascii="Times New Roman" w:eastAsia="Times New Roman" w:hAnsi="Times New Roman" w:cs="Times New Roman"/>
                <w:bCs/>
                <w:sz w:val="24"/>
                <w:szCs w:val="24"/>
                <w:lang w:val="en-GB"/>
              </w:rPr>
              <w:t xml:space="preserve"> - a</w:t>
            </w:r>
            <w:r>
              <w:rPr>
                <w:rFonts w:ascii="Times New Roman" w:eastAsia="Times New Roman" w:hAnsi="Times New Roman" w:cs="Times New Roman"/>
                <w:bCs/>
                <w:sz w:val="24"/>
                <w:szCs w:val="24"/>
                <w:lang w:val="en-GB"/>
              </w:rPr>
              <w:t>sk child</w:t>
            </w:r>
            <w:r w:rsidRPr="00DE2390">
              <w:rPr>
                <w:rFonts w:ascii="Times New Roman" w:eastAsia="Times New Roman" w:hAnsi="Times New Roman" w:cs="Times New Roman"/>
                <w:bCs/>
                <w:sz w:val="24"/>
                <w:szCs w:val="24"/>
                <w:lang w:val="en-GB"/>
              </w:rPr>
              <w:t xml:space="preserve"> to think about wh</w:t>
            </w:r>
            <w:r w:rsidR="005B6B73">
              <w:rPr>
                <w:rFonts w:ascii="Times New Roman" w:eastAsia="Times New Roman" w:hAnsi="Times New Roman" w:cs="Times New Roman"/>
                <w:bCs/>
                <w:sz w:val="24"/>
                <w:szCs w:val="24"/>
                <w:lang w:val="en-GB"/>
              </w:rPr>
              <w:t>at would happen next if the story</w:t>
            </w:r>
            <w:r w:rsidRPr="00DE2390">
              <w:rPr>
                <w:rFonts w:ascii="Times New Roman" w:eastAsia="Times New Roman" w:hAnsi="Times New Roman" w:cs="Times New Roman"/>
                <w:bCs/>
                <w:sz w:val="24"/>
                <w:szCs w:val="24"/>
                <w:lang w:val="en-GB"/>
              </w:rPr>
              <w:t xml:space="preserve"> continued. Wh</w:t>
            </w:r>
            <w:r>
              <w:rPr>
                <w:rFonts w:ascii="Times New Roman" w:eastAsia="Times New Roman" w:hAnsi="Times New Roman" w:cs="Times New Roman"/>
                <w:bCs/>
                <w:sz w:val="24"/>
                <w:szCs w:val="24"/>
                <w:lang w:val="en-GB"/>
              </w:rPr>
              <w:t>at adventures might the butterﬂ</w:t>
            </w:r>
            <w:r w:rsidRPr="00DE2390">
              <w:rPr>
                <w:rFonts w:ascii="Times New Roman" w:eastAsia="Times New Roman" w:hAnsi="Times New Roman" w:cs="Times New Roman"/>
                <w:bCs/>
                <w:sz w:val="24"/>
                <w:szCs w:val="24"/>
                <w:lang w:val="en-GB"/>
              </w:rPr>
              <w:t>y encounter? Would he still be hungry? If so, what would he eat?</w:t>
            </w:r>
            <w:r w:rsidR="005B6B73">
              <w:rPr>
                <w:rFonts w:ascii="Times New Roman" w:eastAsia="Times New Roman" w:hAnsi="Times New Roman" w:cs="Times New Roman"/>
                <w:bCs/>
                <w:sz w:val="24"/>
                <w:szCs w:val="24"/>
                <w:lang w:val="en-GB"/>
              </w:rPr>
              <w:t xml:space="preserve"> Draw a picture/story map of their idea.  Child retells their story to an adult/sibling.</w:t>
            </w:r>
          </w:p>
        </w:tc>
        <w:tc>
          <w:tcPr>
            <w:tcW w:w="4908" w:type="dxa"/>
          </w:tcPr>
          <w:p w:rsidR="00982E42" w:rsidRPr="00982E42" w:rsidRDefault="00C5596C" w:rsidP="00982E42">
            <w:pPr>
              <w:pStyle w:val="EnhancementBullets"/>
              <w:numPr>
                <w:ilvl w:val="0"/>
                <w:numId w:val="0"/>
              </w:numPr>
              <w:ind w:left="357" w:hanging="357"/>
              <w:rPr>
                <w:rFonts w:ascii="Arial" w:hAnsi="Arial" w:cs="Arial"/>
                <w:color w:val="222222"/>
                <w:sz w:val="20"/>
                <w:szCs w:val="20"/>
                <w:shd w:val="clear" w:color="auto" w:fill="FFFFFF"/>
              </w:rPr>
            </w:pPr>
            <w:r w:rsidRPr="00C5596C">
              <w:rPr>
                <w:rFonts w:asciiTheme="minorHAnsi" w:hAnsiTheme="minorHAnsi" w:cstheme="minorHAnsi"/>
                <w:b/>
                <w:color w:val="auto"/>
                <w:sz w:val="22"/>
                <w:szCs w:val="22"/>
              </w:rPr>
              <w:t>Symmetry</w:t>
            </w:r>
            <w:r w:rsidR="00982E42">
              <w:rPr>
                <w:rFonts w:asciiTheme="minorHAnsi" w:hAnsiTheme="minorHAnsi" w:cstheme="minorHAnsi"/>
                <w:b/>
                <w:color w:val="auto"/>
                <w:sz w:val="22"/>
                <w:szCs w:val="22"/>
              </w:rPr>
              <w:t xml:space="preserve"> – </w:t>
            </w:r>
            <w:r w:rsidR="00982E42" w:rsidRPr="00982E42">
              <w:rPr>
                <w:rFonts w:ascii="Arial" w:hAnsi="Arial" w:cs="Arial"/>
                <w:color w:val="222222"/>
                <w:sz w:val="20"/>
                <w:szCs w:val="20"/>
                <w:shd w:val="clear" w:color="auto" w:fill="FFFFFF"/>
              </w:rPr>
              <w:t>Something is </w:t>
            </w:r>
            <w:r w:rsidR="00982E42" w:rsidRPr="00982E42">
              <w:rPr>
                <w:rFonts w:ascii="Arial" w:hAnsi="Arial" w:cs="Arial"/>
                <w:b/>
                <w:bCs/>
                <w:color w:val="222222"/>
                <w:sz w:val="20"/>
                <w:szCs w:val="20"/>
                <w:shd w:val="clear" w:color="auto" w:fill="FFFFFF"/>
              </w:rPr>
              <w:t>symmetrical</w:t>
            </w:r>
            <w:r w:rsidR="00982E42" w:rsidRPr="00982E42">
              <w:rPr>
                <w:rFonts w:ascii="Arial" w:hAnsi="Arial" w:cs="Arial"/>
                <w:color w:val="222222"/>
                <w:sz w:val="20"/>
                <w:szCs w:val="20"/>
                <w:shd w:val="clear" w:color="auto" w:fill="FFFFFF"/>
              </w:rPr>
              <w:t> when it is the same on both sides. A shape has </w:t>
            </w:r>
            <w:r w:rsidR="00982E42" w:rsidRPr="00982E42">
              <w:rPr>
                <w:rFonts w:ascii="Arial" w:hAnsi="Arial" w:cs="Arial"/>
                <w:b/>
                <w:bCs/>
                <w:color w:val="222222"/>
                <w:sz w:val="20"/>
                <w:szCs w:val="20"/>
                <w:shd w:val="clear" w:color="auto" w:fill="FFFFFF"/>
              </w:rPr>
              <w:t>symmetry</w:t>
            </w:r>
            <w:r w:rsidR="00982E42" w:rsidRPr="00982E42">
              <w:rPr>
                <w:rFonts w:ascii="Arial" w:hAnsi="Arial" w:cs="Arial"/>
                <w:color w:val="222222"/>
                <w:sz w:val="20"/>
                <w:szCs w:val="20"/>
                <w:shd w:val="clear" w:color="auto" w:fill="FFFFFF"/>
              </w:rPr>
              <w:t> if a central dividing line (a mirror line) can be drawn on it, to show that both sides of the shape are exactly the same.</w:t>
            </w:r>
          </w:p>
          <w:p w:rsidR="00982E42" w:rsidRPr="00C5596C" w:rsidRDefault="00C53FC1" w:rsidP="00982E42">
            <w:pPr>
              <w:pStyle w:val="EnhancementBullets"/>
              <w:numPr>
                <w:ilvl w:val="0"/>
                <w:numId w:val="0"/>
              </w:numPr>
              <w:ind w:left="357" w:hanging="357"/>
              <w:rPr>
                <w:rFonts w:asciiTheme="minorHAnsi" w:hAnsiTheme="minorHAnsi" w:cstheme="minorHAnsi"/>
                <w:b/>
                <w:color w:val="auto"/>
                <w:sz w:val="22"/>
                <w:szCs w:val="22"/>
              </w:rPr>
            </w:pPr>
            <w:r w:rsidRPr="00982E42">
              <w:rPr>
                <w:rFonts w:asciiTheme="minorHAnsi" w:hAnsiTheme="minorHAnsi" w:cstheme="minorHAnsi"/>
                <w:b/>
                <w:noProof/>
                <w:color w:val="auto"/>
                <w:sz w:val="22"/>
                <w:szCs w:val="22"/>
                <w:lang w:val="en-US" w:eastAsia="en-US"/>
              </w:rPr>
              <mc:AlternateContent>
                <mc:Choice Requires="wps">
                  <w:drawing>
                    <wp:anchor distT="45720" distB="45720" distL="114300" distR="114300" simplePos="0" relativeHeight="251659264" behindDoc="0" locked="0" layoutInCell="1" allowOverlap="1">
                      <wp:simplePos x="0" y="0"/>
                      <wp:positionH relativeFrom="column">
                        <wp:posOffset>1097280</wp:posOffset>
                      </wp:positionH>
                      <wp:positionV relativeFrom="paragraph">
                        <wp:posOffset>64770</wp:posOffset>
                      </wp:positionV>
                      <wp:extent cx="1838325" cy="5238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325" cy="523875"/>
                              </a:xfrm>
                              <a:prstGeom prst="rect">
                                <a:avLst/>
                              </a:prstGeom>
                              <a:solidFill>
                                <a:srgbClr val="FFFFFF"/>
                              </a:solidFill>
                              <a:ln w="9525">
                                <a:solidFill>
                                  <a:srgbClr val="000000"/>
                                </a:solidFill>
                                <a:miter lim="800000"/>
                                <a:headEnd/>
                                <a:tailEnd/>
                              </a:ln>
                            </wps:spPr>
                            <wps:txbx>
                              <w:txbxContent>
                                <w:p w:rsidR="00982E42" w:rsidRPr="00C53FC1" w:rsidRDefault="00F458BA">
                                  <w:pPr>
                                    <w:rPr>
                                      <w:sz w:val="18"/>
                                      <w:szCs w:val="18"/>
                                      <w:lang w:val="en-GB"/>
                                    </w:rPr>
                                  </w:pPr>
                                  <w:r w:rsidRPr="00C53FC1">
                                    <w:rPr>
                                      <w:sz w:val="18"/>
                                      <w:szCs w:val="18"/>
                                      <w:lang w:val="en-GB"/>
                                    </w:rPr>
                                    <w:t>Make your own symmetrical butterfly with objects you can find in the garden or around the house.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86.4pt;margin-top:5.1pt;width:144.75pt;height:41.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">
                      <v:textbox>
                        <w:txbxContent>
                          <w:p w:rsidR="00982E42" w:rsidRPr="00C53FC1" w:rsidRDefault="00F458BA">
                            <w:pPr>
                              <w:rPr>
                                <w:sz w:val="18"/>
                                <w:szCs w:val="18"/>
                                <w:lang w:val="en-GB"/>
                              </w:rPr>
                            </w:pPr>
                            <w:r w:rsidRPr="00C53FC1">
                              <w:rPr>
                                <w:sz w:val="18"/>
                                <w:szCs w:val="18"/>
                                <w:lang w:val="en-GB"/>
                              </w:rPr>
                              <w:t>Make your own symmetrical butterfly with objects you can find in the garden or around the house.</w:t>
                            </w:r>
                          </w:p>
                        </w:txbxContent>
                      </v:textbox>
                      <w10:wrap type="square"/>
                    </v:shape>
                  </w:pict>
                </mc:Fallback>
              </mc:AlternateContent>
            </w:r>
            <w:r w:rsidR="00982E42">
              <w:rPr>
                <w:noProof/>
                <w:lang w:val="en-US" w:eastAsia="en-US"/>
              </w:rPr>
              <w:drawing>
                <wp:inline distT="0" distB="0" distL="0" distR="0" wp14:anchorId="5EFAFCE7" wp14:editId="433C566C">
                  <wp:extent cx="811878" cy="609353"/>
                  <wp:effectExtent l="0" t="0" r="7620" b="635"/>
                  <wp:docPr id="1" name="Picture 1" descr="https://cdn-0.earlyimpactlearning.com/wp-content/uploads/2019/04/1-butterf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0.earlyimpactlearning.com/wp-content/uploads/2019/04/1-butterfly.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2251" cy="624644"/>
                          </a:xfrm>
                          <a:prstGeom prst="rect">
                            <a:avLst/>
                          </a:prstGeom>
                          <a:noFill/>
                          <a:ln>
                            <a:noFill/>
                          </a:ln>
                        </pic:spPr>
                      </pic:pic>
                    </a:graphicData>
                  </a:graphic>
                </wp:inline>
              </w:drawing>
            </w:r>
          </w:p>
        </w:tc>
        <w:tc>
          <w:tcPr>
            <w:tcW w:w="4839" w:type="dxa"/>
          </w:tcPr>
          <w:p w:rsidR="00DF36D7" w:rsidRDefault="00DF36D7" w:rsidP="00DE2390">
            <w:r>
              <w:t>Do a Butterfly painting.</w:t>
            </w:r>
          </w:p>
          <w:p w:rsidR="00DF36D7" w:rsidRDefault="00DF36D7" w:rsidP="00DE2390">
            <w:r>
              <w:t>Watch how to do it ….</w:t>
            </w:r>
          </w:p>
          <w:p w:rsidR="00DF36D7" w:rsidRDefault="00B5533C" w:rsidP="00DE2390">
            <w:pPr>
              <w:rPr>
                <w:color w:val="0000FF"/>
                <w:u w:val="single"/>
              </w:rPr>
            </w:pPr>
            <w:hyperlink r:id="rId15" w:history="1">
              <w:r w:rsidR="00DF36D7" w:rsidRPr="00DF36D7">
                <w:rPr>
                  <w:color w:val="0000FF"/>
                  <w:u w:val="single"/>
                </w:rPr>
                <w:t>https://www.youtube.com/watch?v=40eF4ntt3w8</w:t>
              </w:r>
            </w:hyperlink>
          </w:p>
          <w:p w:rsidR="00C5596C" w:rsidRDefault="00C5596C" w:rsidP="00C5596C">
            <w:pPr>
              <w:pStyle w:val="Heading1"/>
              <w:shd w:val="clear" w:color="auto" w:fill="F9F9F9"/>
              <w:spacing w:before="0"/>
              <w:outlineLvl w:val="0"/>
              <w:rPr>
                <w:b/>
                <w:color w:val="92D050"/>
                <w:sz w:val="28"/>
                <w:szCs w:val="28"/>
                <w:u w:val="single"/>
              </w:rPr>
            </w:pPr>
          </w:p>
          <w:p w:rsidR="00C5596C" w:rsidRPr="00C5596C" w:rsidRDefault="00C5596C" w:rsidP="00C5596C">
            <w:pPr>
              <w:pStyle w:val="Heading1"/>
              <w:shd w:val="clear" w:color="auto" w:fill="F9F9F9"/>
              <w:spacing w:before="0"/>
              <w:outlineLvl w:val="0"/>
              <w:rPr>
                <w:rFonts w:ascii="Arial" w:eastAsia="Times New Roman" w:hAnsi="Arial" w:cs="Arial"/>
                <w:color w:val="auto"/>
                <w:kern w:val="36"/>
                <w:sz w:val="48"/>
                <w:szCs w:val="48"/>
              </w:rPr>
            </w:pPr>
            <w:r w:rsidRPr="00C5596C">
              <w:rPr>
                <w:b/>
                <w:color w:val="92D050"/>
                <w:sz w:val="28"/>
                <w:szCs w:val="28"/>
                <w:u w:val="single"/>
              </w:rPr>
              <w:t>Exercise</w:t>
            </w:r>
            <w:r>
              <w:rPr>
                <w:color w:val="0000FF"/>
                <w:u w:val="single"/>
              </w:rPr>
              <w:t xml:space="preserve"> </w:t>
            </w:r>
            <w:r w:rsidRPr="00C5596C">
              <w:rPr>
                <w:rFonts w:ascii="Arial" w:eastAsia="Times New Roman" w:hAnsi="Arial" w:cs="Arial"/>
                <w:color w:val="auto"/>
                <w:kern w:val="36"/>
                <w:sz w:val="20"/>
                <w:szCs w:val="20"/>
              </w:rPr>
              <w:t>Pump Up the Pattern | Fun Exercise Song for Kids | Jack Hartmann</w:t>
            </w:r>
          </w:p>
          <w:p w:rsidR="00C5596C" w:rsidRPr="00042361" w:rsidRDefault="00B5533C" w:rsidP="00DE2390">
            <w:hyperlink r:id="rId16" w:history="1">
              <w:r w:rsidR="00C5596C" w:rsidRPr="00C5596C">
                <w:rPr>
                  <w:color w:val="0000FF"/>
                  <w:u w:val="single"/>
                </w:rPr>
                <w:t>https://www.youtube.com/watch?v=hoFhVdYsmPg</w:t>
              </w:r>
            </w:hyperlink>
          </w:p>
        </w:tc>
      </w:tr>
      <w:tr w:rsidR="00C91FA0" w:rsidTr="00806E0C">
        <w:trPr>
          <w:trHeight w:val="1966"/>
        </w:trPr>
        <w:tc>
          <w:tcPr>
            <w:tcW w:w="14926" w:type="dxa"/>
            <w:gridSpan w:val="4"/>
          </w:tcPr>
          <w:p w:rsidR="00C91FA0" w:rsidRDefault="00C91FA0" w:rsidP="00C91FA0">
            <w:pPr>
              <w:jc w:val="center"/>
              <w:rPr>
                <w:b/>
                <w:sz w:val="24"/>
                <w:szCs w:val="24"/>
              </w:rPr>
            </w:pPr>
            <w:r>
              <w:rPr>
                <w:b/>
                <w:sz w:val="24"/>
                <w:szCs w:val="24"/>
              </w:rPr>
              <w:t xml:space="preserve">HALF TERM </w:t>
            </w:r>
          </w:p>
          <w:p w:rsidR="00C91FA0" w:rsidRDefault="00C91FA0" w:rsidP="00C91FA0">
            <w:pPr>
              <w:jc w:val="center"/>
              <w:rPr>
                <w:sz w:val="24"/>
                <w:szCs w:val="24"/>
              </w:rPr>
            </w:pPr>
            <w:r>
              <w:rPr>
                <w:sz w:val="24"/>
                <w:szCs w:val="24"/>
              </w:rPr>
              <w:t>Some fun ideas that you may want to try.</w:t>
            </w:r>
          </w:p>
          <w:p w:rsidR="00C91FA0" w:rsidRDefault="00C91FA0" w:rsidP="00C91FA0">
            <w:pPr>
              <w:pStyle w:val="ListParagraph"/>
              <w:numPr>
                <w:ilvl w:val="0"/>
                <w:numId w:val="6"/>
              </w:numPr>
              <w:rPr>
                <w:sz w:val="24"/>
                <w:szCs w:val="24"/>
              </w:rPr>
            </w:pPr>
            <w:r w:rsidRPr="00C91FA0">
              <w:rPr>
                <w:sz w:val="24"/>
                <w:szCs w:val="24"/>
              </w:rPr>
              <w:t>Paint like Monet – take the paints outside and choose something to paint – the hills, a pond?  How many different greens can you make</w:t>
            </w:r>
            <w:r>
              <w:rPr>
                <w:sz w:val="24"/>
                <w:szCs w:val="24"/>
              </w:rPr>
              <w:t>?</w:t>
            </w:r>
          </w:p>
          <w:p w:rsidR="00C91FA0" w:rsidRDefault="00C91FA0" w:rsidP="00C91FA0">
            <w:pPr>
              <w:pStyle w:val="ListParagraph"/>
              <w:numPr>
                <w:ilvl w:val="0"/>
                <w:numId w:val="6"/>
              </w:numPr>
              <w:rPr>
                <w:sz w:val="24"/>
                <w:szCs w:val="24"/>
              </w:rPr>
            </w:pPr>
            <w:r>
              <w:rPr>
                <w:sz w:val="24"/>
                <w:szCs w:val="24"/>
              </w:rPr>
              <w:t>Paint some stones and rocks – hide them for someone to find.</w:t>
            </w:r>
          </w:p>
          <w:p w:rsidR="00C91FA0" w:rsidRDefault="00C91FA0" w:rsidP="00C91FA0">
            <w:pPr>
              <w:pStyle w:val="ListParagraph"/>
              <w:numPr>
                <w:ilvl w:val="0"/>
                <w:numId w:val="6"/>
              </w:numPr>
              <w:rPr>
                <w:sz w:val="24"/>
                <w:szCs w:val="24"/>
              </w:rPr>
            </w:pPr>
            <w:r>
              <w:rPr>
                <w:sz w:val="24"/>
                <w:szCs w:val="24"/>
              </w:rPr>
              <w:t>Water Day – run through a sprinkler/hose, wash the family car or your toy cars, have a water fight with water pistols/empty squeezy bottles, water painting.</w:t>
            </w:r>
          </w:p>
          <w:p w:rsidR="00C91FA0" w:rsidRDefault="00C91FA0" w:rsidP="00C91FA0">
            <w:pPr>
              <w:pStyle w:val="ListParagraph"/>
              <w:numPr>
                <w:ilvl w:val="0"/>
                <w:numId w:val="6"/>
              </w:numPr>
              <w:rPr>
                <w:sz w:val="24"/>
                <w:szCs w:val="24"/>
              </w:rPr>
            </w:pPr>
            <w:r>
              <w:rPr>
                <w:sz w:val="24"/>
                <w:szCs w:val="24"/>
              </w:rPr>
              <w:t>Make a mud pie and decorate it with daisies and buttercups. Learn how to make a daisy chain.</w:t>
            </w:r>
          </w:p>
          <w:p w:rsidR="00C91FA0" w:rsidRDefault="00C91FA0" w:rsidP="00C91FA0">
            <w:pPr>
              <w:pStyle w:val="ListParagraph"/>
              <w:numPr>
                <w:ilvl w:val="0"/>
                <w:numId w:val="6"/>
              </w:numPr>
              <w:rPr>
                <w:sz w:val="24"/>
                <w:szCs w:val="24"/>
              </w:rPr>
            </w:pPr>
            <w:r>
              <w:rPr>
                <w:sz w:val="24"/>
                <w:szCs w:val="24"/>
              </w:rPr>
              <w:t>Plan, make and enjoy a family meal/picnic outside.</w:t>
            </w:r>
          </w:p>
          <w:p w:rsidR="00C91FA0" w:rsidRDefault="00C91FA0" w:rsidP="00C91FA0">
            <w:pPr>
              <w:pStyle w:val="ListParagraph"/>
              <w:numPr>
                <w:ilvl w:val="0"/>
                <w:numId w:val="6"/>
              </w:numPr>
              <w:rPr>
                <w:sz w:val="24"/>
                <w:szCs w:val="24"/>
              </w:rPr>
            </w:pPr>
            <w:r>
              <w:rPr>
                <w:sz w:val="24"/>
                <w:szCs w:val="24"/>
              </w:rPr>
              <w:t>Make a treasure map, plan a route and hide the treasure.</w:t>
            </w:r>
          </w:p>
          <w:p w:rsidR="00C91FA0" w:rsidRPr="00C91FA0" w:rsidRDefault="00C91FA0" w:rsidP="00C91FA0">
            <w:pPr>
              <w:pStyle w:val="ListParagraph"/>
              <w:numPr>
                <w:ilvl w:val="0"/>
                <w:numId w:val="6"/>
              </w:numPr>
              <w:rPr>
                <w:sz w:val="24"/>
                <w:szCs w:val="24"/>
              </w:rPr>
            </w:pPr>
            <w:r>
              <w:rPr>
                <w:sz w:val="24"/>
                <w:szCs w:val="24"/>
              </w:rPr>
              <w:t>Make a den</w:t>
            </w:r>
          </w:p>
          <w:p w:rsidR="00C91FA0" w:rsidRPr="00C91FA0" w:rsidRDefault="00C91FA0" w:rsidP="00C91FA0">
            <w:pPr>
              <w:rPr>
                <w:sz w:val="24"/>
                <w:szCs w:val="24"/>
              </w:rPr>
            </w:pPr>
          </w:p>
        </w:tc>
      </w:tr>
      <w:tr w:rsidR="00F263AD" w:rsidTr="00C91FA0">
        <w:trPr>
          <w:trHeight w:val="1966"/>
        </w:trPr>
        <w:tc>
          <w:tcPr>
            <w:tcW w:w="460" w:type="dxa"/>
          </w:tcPr>
          <w:p w:rsidR="00317F00" w:rsidRDefault="00317F00" w:rsidP="00317F00"/>
          <w:p w:rsidR="00317F00" w:rsidRDefault="00317F00" w:rsidP="00317F00"/>
          <w:p w:rsidR="00317F00" w:rsidRPr="00640E0A" w:rsidRDefault="00317F00" w:rsidP="00317F00">
            <w:pPr>
              <w:rPr>
                <w:b/>
              </w:rPr>
            </w:pPr>
            <w:r w:rsidRPr="00640E0A">
              <w:rPr>
                <w:b/>
              </w:rPr>
              <w:t>6</w:t>
            </w:r>
          </w:p>
        </w:tc>
        <w:tc>
          <w:tcPr>
            <w:tcW w:w="4719" w:type="dxa"/>
          </w:tcPr>
          <w:p w:rsidR="005B6B73" w:rsidRDefault="005B6B73" w:rsidP="00317F00">
            <w:pPr>
              <w:rPr>
                <w:i/>
                <w:color w:val="FF0000"/>
              </w:rPr>
            </w:pPr>
            <w:r>
              <w:t xml:space="preserve">Small squares of paper (or magnetic letters) each with a letter from the word </w:t>
            </w:r>
            <w:r>
              <w:rPr>
                <w:i/>
                <w:color w:val="FF0000"/>
              </w:rPr>
              <w:t>c a t e r p i ll a r.</w:t>
            </w:r>
          </w:p>
          <w:p w:rsidR="005B6B73" w:rsidRPr="00DF36D7" w:rsidRDefault="005B6B73" w:rsidP="00317F00">
            <w:pPr>
              <w:rPr>
                <w:bCs/>
              </w:rPr>
            </w:pPr>
            <w:r>
              <w:rPr>
                <w:bCs/>
              </w:rPr>
              <w:t>Child re- arranges letters to form new words e.g. cat, pill, tar, rat, pet, rap, p</w:t>
            </w:r>
            <w:r w:rsidR="00DF36D7">
              <w:rPr>
                <w:bCs/>
              </w:rPr>
              <w:t xml:space="preserve">at, pit, lip </w:t>
            </w:r>
            <w:r>
              <w:rPr>
                <w:bCs/>
              </w:rPr>
              <w:t>Write a list of words made.</w:t>
            </w:r>
            <w:r w:rsidR="00DF36D7">
              <w:rPr>
                <w:bCs/>
              </w:rPr>
              <w:t>Watch/listen to</w:t>
            </w:r>
            <w:r w:rsidR="00C53FC1">
              <w:rPr>
                <w:bCs/>
              </w:rPr>
              <w:t xml:space="preserve"> the author Eric Carle read the</w:t>
            </w:r>
            <w:r w:rsidR="00DF36D7">
              <w:rPr>
                <w:bCs/>
              </w:rPr>
              <w:t xml:space="preserve">Story today. </w:t>
            </w:r>
            <w:hyperlink r:id="rId17" w:history="1">
              <w:r w:rsidR="00DF36D7">
                <w:rPr>
                  <w:rStyle w:val="Hyperlink"/>
                </w:rPr>
                <w:t>https://www.youtube.com/watch?v=vkYmvxP0AJI</w:t>
              </w:r>
            </w:hyperlink>
          </w:p>
        </w:tc>
        <w:tc>
          <w:tcPr>
            <w:tcW w:w="4908" w:type="dxa"/>
          </w:tcPr>
          <w:p w:rsidR="00317F00" w:rsidRDefault="00745625" w:rsidP="00C5596C">
            <w:pPr>
              <w:rPr>
                <w:b/>
              </w:rPr>
            </w:pPr>
            <w:r>
              <w:rPr>
                <w:b/>
              </w:rPr>
              <w:t xml:space="preserve">Symmetry – </w:t>
            </w:r>
          </w:p>
          <w:p w:rsidR="00036D20" w:rsidRPr="00745625" w:rsidRDefault="00745625" w:rsidP="00C5596C">
            <w:pPr>
              <w:rPr>
                <w:b/>
              </w:rPr>
            </w:pPr>
            <w:r>
              <w:rPr>
                <w:b/>
              </w:rPr>
              <w:t>Activity Sheets …..there are lots of colouring activity sheets online. I have included some examples but to save on printing you could draw your own outline and create a symmetrical pattern yourself.</w:t>
            </w:r>
            <w:r w:rsidR="00036D20">
              <w:rPr>
                <w:b/>
              </w:rPr>
              <w:t xml:space="preserve"> Make sure both sides are the same! </w:t>
            </w:r>
          </w:p>
          <w:p w:rsidR="00F458BA" w:rsidRDefault="00F458BA" w:rsidP="00C5596C"/>
        </w:tc>
        <w:tc>
          <w:tcPr>
            <w:tcW w:w="4839" w:type="dxa"/>
          </w:tcPr>
          <w:p w:rsidR="00DF36D7" w:rsidRDefault="00317F00" w:rsidP="00DF36D7">
            <w:r>
              <w:t xml:space="preserve"> </w:t>
            </w:r>
            <w:r w:rsidR="00DF36D7">
              <w:t>Make a caterpillar from paperchains,</w:t>
            </w:r>
          </w:p>
          <w:p w:rsidR="00DF36D7" w:rsidRDefault="00DF36D7" w:rsidP="00DF36D7">
            <w:r>
              <w:t>Watch how to do it……</w:t>
            </w:r>
          </w:p>
          <w:p w:rsidR="00DF36D7" w:rsidRDefault="00B5533C" w:rsidP="00DF36D7">
            <w:pPr>
              <w:rPr>
                <w:color w:val="0000FF"/>
                <w:u w:val="single"/>
              </w:rPr>
            </w:pPr>
            <w:hyperlink r:id="rId18" w:history="1">
              <w:r w:rsidR="00DF36D7" w:rsidRPr="00DF36D7">
                <w:rPr>
                  <w:color w:val="0000FF"/>
                  <w:u w:val="single"/>
                </w:rPr>
                <w:t>https://www.youtube.com/watch?v=B6pjeNt1LNk</w:t>
              </w:r>
            </w:hyperlink>
          </w:p>
          <w:p w:rsidR="00DF36D7" w:rsidRDefault="00DF36D7" w:rsidP="00DF36D7"/>
        </w:tc>
      </w:tr>
      <w:tr w:rsidR="00F263AD" w:rsidTr="00C91FA0">
        <w:trPr>
          <w:trHeight w:val="1966"/>
        </w:trPr>
        <w:tc>
          <w:tcPr>
            <w:tcW w:w="460" w:type="dxa"/>
          </w:tcPr>
          <w:p w:rsidR="00317F00" w:rsidRDefault="00317F00" w:rsidP="00317F00"/>
          <w:p w:rsidR="00317F00" w:rsidRDefault="00317F00" w:rsidP="00317F00"/>
          <w:p w:rsidR="00317F00" w:rsidRPr="00596A2A" w:rsidRDefault="00317F00" w:rsidP="00317F00">
            <w:pPr>
              <w:rPr>
                <w:b/>
                <w:sz w:val="24"/>
                <w:szCs w:val="24"/>
              </w:rPr>
            </w:pPr>
            <w:r>
              <w:rPr>
                <w:b/>
                <w:sz w:val="24"/>
                <w:szCs w:val="24"/>
              </w:rPr>
              <w:t>7</w:t>
            </w:r>
          </w:p>
        </w:tc>
        <w:tc>
          <w:tcPr>
            <w:tcW w:w="4719" w:type="dxa"/>
          </w:tcPr>
          <w:p w:rsidR="005B6B73" w:rsidRDefault="005B6B73" w:rsidP="00317F00">
            <w:r>
              <w:t>Read story again.</w:t>
            </w:r>
          </w:p>
          <w:p w:rsidR="005B6B73" w:rsidRDefault="005B6B73" w:rsidP="00317F00">
            <w:r>
              <w:t>Play the Hungry Caterpillar Game (attached)– retelling parts of the story. (</w:t>
            </w:r>
          </w:p>
        </w:tc>
        <w:tc>
          <w:tcPr>
            <w:tcW w:w="4908" w:type="dxa"/>
          </w:tcPr>
          <w:p w:rsidR="00317F00" w:rsidRPr="00036D20" w:rsidRDefault="00036D20" w:rsidP="00317F00">
            <w:pPr>
              <w:rPr>
                <w:i/>
              </w:rPr>
            </w:pPr>
            <w:r>
              <w:t xml:space="preserve">Today we are going to concentrate on counting in 2’s Practise counting in 2’s upto twenty – to help you may wish to “Whisper one, </w:t>
            </w:r>
            <w:r w:rsidRPr="00036D20">
              <w:rPr>
                <w:b/>
              </w:rPr>
              <w:t>say one</w:t>
            </w:r>
            <w:r>
              <w:t>” i.e. one,</w:t>
            </w:r>
            <w:r>
              <w:rPr>
                <w:b/>
              </w:rPr>
              <w:t xml:space="preserve">two, </w:t>
            </w:r>
            <w:r>
              <w:t>three,</w:t>
            </w:r>
            <w:r>
              <w:rPr>
                <w:b/>
              </w:rPr>
              <w:t xml:space="preserve"> four. </w:t>
            </w:r>
            <w:r>
              <w:t xml:space="preserve"> Can you find toy animals or cars and arrange them in 2’s and then count again up to 20. How many lots of 2’s? </w:t>
            </w:r>
            <w:r>
              <w:rPr>
                <w:i/>
              </w:rPr>
              <w:t>That’s right, 10 lots of 2 and 2 lots of 10.</w:t>
            </w:r>
          </w:p>
        </w:tc>
        <w:tc>
          <w:tcPr>
            <w:tcW w:w="4839" w:type="dxa"/>
          </w:tcPr>
          <w:p w:rsidR="00317F00" w:rsidRDefault="00317F00" w:rsidP="00DF36D7"/>
          <w:p w:rsidR="009838DD" w:rsidRDefault="009838DD" w:rsidP="009838DD">
            <w:r w:rsidRPr="00C5596C">
              <w:rPr>
                <w:b/>
                <w:color w:val="92D050"/>
                <w:u w:val="single"/>
              </w:rPr>
              <w:t>Patters in Nature</w:t>
            </w:r>
            <w:r>
              <w:rPr>
                <w:b/>
                <w:color w:val="92D050"/>
                <w:u w:val="single"/>
              </w:rPr>
              <w:t xml:space="preserve"> – </w:t>
            </w:r>
            <w:r>
              <w:t>go on a pattern hunt.</w:t>
            </w:r>
          </w:p>
          <w:p w:rsidR="0030199C" w:rsidRDefault="009838DD" w:rsidP="009838DD">
            <w:r>
              <w:t>What can you find?  Leaves, bark, flowers, brickworks.  Take some paper and wax crayons and do some rubbings.</w:t>
            </w:r>
          </w:p>
          <w:p w:rsidR="009838DD" w:rsidRDefault="009838DD" w:rsidP="00DF36D7"/>
        </w:tc>
      </w:tr>
      <w:tr w:rsidR="00F263AD" w:rsidTr="00C91FA0">
        <w:trPr>
          <w:trHeight w:val="1966"/>
        </w:trPr>
        <w:tc>
          <w:tcPr>
            <w:tcW w:w="460" w:type="dxa"/>
          </w:tcPr>
          <w:p w:rsidR="00317F00" w:rsidRDefault="00317F00" w:rsidP="00317F00"/>
          <w:p w:rsidR="00317F00" w:rsidRDefault="00317F00" w:rsidP="00317F00"/>
          <w:p w:rsidR="00317F00" w:rsidRPr="00596A2A" w:rsidRDefault="00317F00" w:rsidP="00317F00">
            <w:pPr>
              <w:rPr>
                <w:b/>
                <w:sz w:val="24"/>
                <w:szCs w:val="24"/>
              </w:rPr>
            </w:pPr>
            <w:r>
              <w:rPr>
                <w:b/>
                <w:sz w:val="24"/>
                <w:szCs w:val="24"/>
              </w:rPr>
              <w:t>8</w:t>
            </w:r>
          </w:p>
        </w:tc>
        <w:tc>
          <w:tcPr>
            <w:tcW w:w="4719" w:type="dxa"/>
          </w:tcPr>
          <w:p w:rsidR="008B6A09" w:rsidRDefault="00042361" w:rsidP="00042361">
            <w:r>
              <w:t>Create a picture story of the Very Hungry Caterpillar using the pictures given.  Make sure you sequence the pictures and the caterpillars in the correct order – does the caterpillar get smaller or bigger before becoming a butterfly.  Can you label any of the pictures using you</w:t>
            </w:r>
            <w:r w:rsidR="00C53FC1">
              <w:t>r sounds? When you’ve finished  retell the story.</w:t>
            </w:r>
          </w:p>
        </w:tc>
        <w:tc>
          <w:tcPr>
            <w:tcW w:w="4908" w:type="dxa"/>
          </w:tcPr>
          <w:p w:rsidR="00317F00" w:rsidRDefault="008D16D4" w:rsidP="008D16D4">
            <w:r>
              <w:t>Today we’re going to make a caterpillar with 10 body parts and 20 legs. You will need to draw around a saucer/bottle top and cut out 10 circles. Arrange them to make a caterpillar and draw a smiley face on the first one. Label the circles 1-10. Give each body part 2 legs – can you work out which numbers to label them with? 2,4,6,8,10,12,14……..</w:t>
            </w:r>
          </w:p>
        </w:tc>
        <w:tc>
          <w:tcPr>
            <w:tcW w:w="4839" w:type="dxa"/>
          </w:tcPr>
          <w:p w:rsidR="009838DD" w:rsidRDefault="009838DD" w:rsidP="009838DD">
            <w:r>
              <w:t>The lifecycle of a butterfly.</w:t>
            </w:r>
          </w:p>
          <w:p w:rsidR="009838DD" w:rsidRDefault="009838DD" w:rsidP="009838DD"/>
          <w:p w:rsidR="00813A67" w:rsidRDefault="009838DD" w:rsidP="009838DD">
            <w:r>
              <w:t>Complete cut and stick activity</w:t>
            </w:r>
          </w:p>
        </w:tc>
      </w:tr>
      <w:tr w:rsidR="00F263AD" w:rsidTr="00C91FA0">
        <w:trPr>
          <w:trHeight w:val="1966"/>
        </w:trPr>
        <w:tc>
          <w:tcPr>
            <w:tcW w:w="460" w:type="dxa"/>
          </w:tcPr>
          <w:p w:rsidR="00317F00" w:rsidRDefault="00317F00" w:rsidP="00317F00"/>
          <w:p w:rsidR="00317F00" w:rsidRDefault="00317F00" w:rsidP="00317F00"/>
          <w:p w:rsidR="00317F00" w:rsidRPr="00305ED5" w:rsidRDefault="00317F00" w:rsidP="00317F00">
            <w:pPr>
              <w:rPr>
                <w:b/>
                <w:sz w:val="24"/>
                <w:szCs w:val="24"/>
              </w:rPr>
            </w:pPr>
            <w:r>
              <w:rPr>
                <w:b/>
                <w:sz w:val="24"/>
                <w:szCs w:val="24"/>
              </w:rPr>
              <w:t>9</w:t>
            </w:r>
          </w:p>
        </w:tc>
        <w:tc>
          <w:tcPr>
            <w:tcW w:w="4719" w:type="dxa"/>
          </w:tcPr>
          <w:p w:rsidR="0097112A" w:rsidRDefault="0097112A" w:rsidP="00317F00"/>
          <w:p w:rsidR="00042361" w:rsidRDefault="00042361" w:rsidP="00317F00">
            <w:r w:rsidRPr="00042361">
              <w:object w:dxaOrig="7216" w:dyaOrig="5390">
                <v:shape id="_x0000_i1026" type="#_x0000_t75" style="width:56.25pt;height:42pt" o:ole="">
                  <v:imagedata r:id="rId19" o:title=""/>
                </v:shape>
                <o:OLEObject Type="Embed" ProgID="PowerPoint.Show.8" ShapeID="_x0000_i1026" DrawAspect="Content" ObjectID="_1651222691" r:id="rId20"/>
              </w:object>
            </w:r>
            <w:r>
              <w:t xml:space="preserve">   - click on this link.</w:t>
            </w:r>
          </w:p>
          <w:p w:rsidR="00042361" w:rsidRDefault="00042361" w:rsidP="00317F00"/>
          <w:p w:rsidR="00042361" w:rsidRPr="0097112A" w:rsidRDefault="00042361" w:rsidP="00317F00">
            <w:r>
              <w:t>Play the Quiz Game – how much have you learned about the story?  How many answers did you get correct?</w:t>
            </w:r>
          </w:p>
        </w:tc>
        <w:tc>
          <w:tcPr>
            <w:tcW w:w="4908" w:type="dxa"/>
          </w:tcPr>
          <w:p w:rsidR="00B54016" w:rsidRDefault="00AC7E1B" w:rsidP="00317F00">
            <w:r>
              <w:t>Parent – you will need number cards – even numbers to 20 – face down on table. Counters or objects for counting.</w:t>
            </w:r>
          </w:p>
          <w:p w:rsidR="00AC7E1B" w:rsidRDefault="00AC7E1B" w:rsidP="00317F00">
            <w:r>
              <w:t xml:space="preserve">Child turns card over and make that number in “lots of 2”  e.g. 6 – 3 lots of 2. </w:t>
            </w:r>
          </w:p>
          <w:p w:rsidR="00AC7E1B" w:rsidRDefault="00AC7E1B" w:rsidP="00317F00">
            <w:r w:rsidRPr="00AC7E1B">
              <w:rPr>
                <w:b/>
              </w:rPr>
              <w:t>Vocabulary</w:t>
            </w:r>
            <w:r>
              <w:t xml:space="preserve"> =  is the same as </w:t>
            </w:r>
          </w:p>
          <w:p w:rsidR="00AC7E1B" w:rsidRDefault="00AC7E1B" w:rsidP="00317F00">
            <w:r>
              <w:t>3 lots of 2 is the same as 6/2 lots of 3 is the same as 6/ 6 is the same as……..etc</w:t>
            </w:r>
          </w:p>
        </w:tc>
        <w:tc>
          <w:tcPr>
            <w:tcW w:w="4839" w:type="dxa"/>
          </w:tcPr>
          <w:p w:rsidR="009838DD" w:rsidRDefault="009838DD" w:rsidP="00317F00">
            <w:r>
              <w:t>Think about the food that the Hungry Caterpillar ate.  Which items do you think were particularly healthy / unhealthy – why?</w:t>
            </w:r>
          </w:p>
          <w:p w:rsidR="009838DD" w:rsidRDefault="009838DD" w:rsidP="00317F00">
            <w:r>
              <w:t>If you were the Hungry Caterpillar – which food would you like to eat? – Draw a picture.</w:t>
            </w:r>
          </w:p>
          <w:p w:rsidR="009838DD" w:rsidRDefault="009838DD" w:rsidP="009838DD">
            <w:r>
              <w:t>Fruit Kebabs – you will need a small selection of fruit and cocktail sticks. Don’t forget to prepare the fruit first; washing, peeling, Chopping.  Perhaps you can make a pattern?</w:t>
            </w:r>
          </w:p>
        </w:tc>
      </w:tr>
      <w:tr w:rsidR="00F263AD" w:rsidTr="00C91FA0">
        <w:trPr>
          <w:trHeight w:val="1966"/>
        </w:trPr>
        <w:tc>
          <w:tcPr>
            <w:tcW w:w="460" w:type="dxa"/>
          </w:tcPr>
          <w:p w:rsidR="00317F00" w:rsidRDefault="00317F00" w:rsidP="00317F00"/>
          <w:p w:rsidR="00317F00" w:rsidRDefault="00317F00" w:rsidP="00317F00"/>
          <w:p w:rsidR="00317F00" w:rsidRPr="00305ED5" w:rsidRDefault="00317F00" w:rsidP="00317F00">
            <w:pPr>
              <w:rPr>
                <w:b/>
                <w:sz w:val="24"/>
                <w:szCs w:val="24"/>
              </w:rPr>
            </w:pPr>
            <w:r>
              <w:rPr>
                <w:b/>
                <w:sz w:val="24"/>
                <w:szCs w:val="24"/>
              </w:rPr>
              <w:t>10</w:t>
            </w:r>
          </w:p>
        </w:tc>
        <w:tc>
          <w:tcPr>
            <w:tcW w:w="4719" w:type="dxa"/>
          </w:tcPr>
          <w:p w:rsidR="00317F00" w:rsidRDefault="00B55066" w:rsidP="00317F00">
            <w:pPr>
              <w:rPr>
                <w:b/>
              </w:rPr>
            </w:pPr>
            <w:r>
              <w:t xml:space="preserve">RWI  -  New Sound </w:t>
            </w:r>
            <w:r w:rsidRPr="00B55066">
              <w:rPr>
                <w:b/>
              </w:rPr>
              <w:t xml:space="preserve"> z</w:t>
            </w:r>
          </w:p>
          <w:p w:rsidR="00B55066" w:rsidRDefault="00B55066" w:rsidP="00317F00">
            <w:r>
              <w:t>Words with z……</w:t>
            </w:r>
          </w:p>
          <w:p w:rsidR="00B55066" w:rsidRDefault="00B55066" w:rsidP="00317F00">
            <w:r>
              <w:t xml:space="preserve">Zip, zap, </w:t>
            </w:r>
            <w:r w:rsidR="00910184">
              <w:t>zoo, zig-zag, zebra.</w:t>
            </w:r>
          </w:p>
          <w:p w:rsidR="00910184" w:rsidRDefault="00910184" w:rsidP="00317F00">
            <w:r>
              <w:t xml:space="preserve">Introduce letter and rhyme/ picture </w:t>
            </w:r>
          </w:p>
          <w:p w:rsidR="0097112A" w:rsidRDefault="00910184" w:rsidP="00317F00">
            <w:r>
              <w:t>for letter formation.  Complete letter formation worksheet. – attached.</w:t>
            </w:r>
          </w:p>
        </w:tc>
        <w:tc>
          <w:tcPr>
            <w:tcW w:w="4908" w:type="dxa"/>
          </w:tcPr>
          <w:p w:rsidR="00042361" w:rsidRDefault="00982E42" w:rsidP="00042361">
            <w:r w:rsidRPr="005B6B73">
              <w:object w:dxaOrig="2415" w:dyaOrig="810">
                <v:shape id="_x0000_i1027" type="#_x0000_t75" style="width:120.75pt;height:40.5pt" o:ole="">
                  <v:imagedata r:id="rId21" o:title=""/>
                </v:shape>
                <o:OLEObject Type="Embed" ProgID="Package" ShapeID="_x0000_i1027" DrawAspect="Content" ObjectID="_1651222692" r:id="rId22"/>
              </w:object>
            </w:r>
          </w:p>
          <w:p w:rsidR="00B54016" w:rsidRPr="00EB0DFB" w:rsidRDefault="00042361" w:rsidP="00042361">
            <w:r>
              <w:t>The Very Hungry Caterpillar Maths Book</w:t>
            </w:r>
          </w:p>
        </w:tc>
        <w:tc>
          <w:tcPr>
            <w:tcW w:w="4839" w:type="dxa"/>
          </w:tcPr>
          <w:p w:rsidR="00AC7E1B" w:rsidRDefault="00AC7E1B" w:rsidP="00317F00">
            <w:r>
              <w:t>And finally – take a magnifying glass if you have one and go on a butterfly/caterpillar/cocoon hunt.</w:t>
            </w:r>
          </w:p>
          <w:p w:rsidR="00AC7E1B" w:rsidRDefault="00AC7E1B" w:rsidP="00AC7E1B">
            <w:r>
              <w:t xml:space="preserve">Look carefully underneath leaves for cocoons and cocoons.  </w:t>
            </w:r>
          </w:p>
          <w:p w:rsidR="00AC7E1B" w:rsidRDefault="00AC7E1B" w:rsidP="00AC7E1B">
            <w:r>
              <w:t>If you have an area of the garden with nettles and wildflowers – butterflies love them.</w:t>
            </w:r>
          </w:p>
        </w:tc>
      </w:tr>
    </w:tbl>
    <w:p w:rsidR="00C53FC1" w:rsidRDefault="0030610C">
      <w:r w:rsidRPr="0030610C">
        <w:rPr>
          <w:b/>
          <w:highlight w:val="yellow"/>
        </w:rPr>
        <w:t>Ruth Miskin Read Write Inc</w:t>
      </w:r>
      <w:r>
        <w:t>.</w:t>
      </w:r>
      <w:r w:rsidR="00B55066">
        <w:t xml:space="preserve"> resources can be accessed via Oxford Owl online –</w:t>
      </w:r>
      <w:r w:rsidR="00DF36D7">
        <w:t xml:space="preserve"> highly </w:t>
      </w:r>
      <w:r w:rsidR="00B55066">
        <w:t>recommend taking a look.</w:t>
      </w:r>
      <w:r w:rsidR="00C53FC1">
        <w:t xml:space="preserve">  </w:t>
      </w:r>
    </w:p>
    <w:p w:rsidR="0030610C" w:rsidRDefault="00B55066">
      <w:r>
        <w:t xml:space="preserve">Parent Information </w:t>
      </w:r>
      <w:hyperlink r:id="rId23" w:history="1">
        <w:r>
          <w:rPr>
            <w:rStyle w:val="Hyperlink"/>
          </w:rPr>
          <w:t>https://cdn.oxfordowl.co.uk/2020/04/07/15/41/20/5fbe2453-4d90-4c59-90d4-0a0c9883cd67/SS1%20Speed%20Sounds%20slideshows.pdf</w:t>
        </w:r>
      </w:hyperlink>
      <w:r w:rsidR="00C53FC1">
        <w:t xml:space="preserve">  </w:t>
      </w:r>
      <w:r>
        <w:t>For the children</w:t>
      </w:r>
      <w:hyperlink r:id="rId24" w:history="1">
        <w:r>
          <w:rPr>
            <w:rStyle w:val="Hyperlink"/>
          </w:rPr>
          <w:t>https://www.oxfordowl.co.uk/api/interactives</w:t>
        </w:r>
      </w:hyperlink>
      <w:r w:rsidR="0030610C">
        <w:t>YOUTUBE SPEED SOUNDS LESSON SCHEDULE 20th April to 19th May 2020 New films will be released at the times shown below from Monday to Friday. Each film is approximately ten to fifteen minutes long and will be available on YouTube for 24 hours.</w:t>
      </w:r>
    </w:p>
    <w:p w:rsidR="00305ED5" w:rsidRDefault="0030610C">
      <w:r>
        <w:t xml:space="preserve"> Timings: Set 1 Time (AM) Speed Sounds 9.30 Word Time 9.45 Spelling 10.00</w:t>
      </w:r>
    </w:p>
    <w:p w:rsidR="00267D4A" w:rsidRPr="00C53FC1" w:rsidRDefault="00C53FC1" w:rsidP="00C6657D">
      <w:pPr>
        <w:rPr>
          <w:b/>
        </w:rPr>
      </w:pPr>
      <w:r w:rsidRPr="00C53FC1">
        <w:rPr>
          <w:b/>
        </w:rPr>
        <w:t>Example of presentation for Maths Activity 3</w:t>
      </w:r>
    </w:p>
    <w:p w:rsidR="004E2153" w:rsidRDefault="004E2153" w:rsidP="004E2153"/>
    <w:tbl>
      <w:tblPr>
        <w:tblStyle w:val="TableGrid"/>
        <w:tblW w:w="0" w:type="auto"/>
        <w:tblLook w:val="04A0" w:firstRow="1" w:lastRow="0" w:firstColumn="1" w:lastColumn="0" w:noHBand="0" w:noVBand="1"/>
      </w:tblPr>
      <w:tblGrid>
        <w:gridCol w:w="3297"/>
        <w:gridCol w:w="3297"/>
      </w:tblGrid>
      <w:tr w:rsidR="00070686" w:rsidTr="00070686">
        <w:trPr>
          <w:trHeight w:val="2216"/>
        </w:trPr>
        <w:tc>
          <w:tcPr>
            <w:tcW w:w="3297" w:type="dxa"/>
          </w:tcPr>
          <w:p w:rsidR="00070686" w:rsidRDefault="00070686" w:rsidP="00C6657D">
            <w:pPr>
              <w:rPr>
                <w:sz w:val="32"/>
                <w:szCs w:val="32"/>
              </w:rPr>
            </w:pPr>
          </w:p>
          <w:p w:rsidR="00070686" w:rsidRDefault="00070686" w:rsidP="00070686">
            <w:pPr>
              <w:jc w:val="center"/>
              <w:rPr>
                <w:sz w:val="32"/>
                <w:szCs w:val="32"/>
              </w:rPr>
            </w:pPr>
            <w:r>
              <w:rPr>
                <w:sz w:val="32"/>
                <w:szCs w:val="32"/>
              </w:rPr>
              <w:t>0 + 1 = 1</w:t>
            </w:r>
          </w:p>
          <w:p w:rsidR="00070686" w:rsidRDefault="00070686" w:rsidP="00070686">
            <w:pPr>
              <w:jc w:val="center"/>
              <w:rPr>
                <w:sz w:val="32"/>
                <w:szCs w:val="32"/>
              </w:rPr>
            </w:pPr>
            <w:r>
              <w:rPr>
                <w:sz w:val="32"/>
                <w:szCs w:val="32"/>
              </w:rPr>
              <w:t>1 + 1 = 2</w:t>
            </w:r>
          </w:p>
          <w:p w:rsidR="00070686" w:rsidRDefault="00C6657D" w:rsidP="00070686">
            <w:pPr>
              <w:jc w:val="center"/>
              <w:rPr>
                <w:sz w:val="32"/>
                <w:szCs w:val="32"/>
              </w:rPr>
            </w:pPr>
            <w:r>
              <w:rPr>
                <w:sz w:val="32"/>
                <w:szCs w:val="32"/>
              </w:rPr>
              <w:t>2 + 1 = 3</w:t>
            </w:r>
          </w:p>
          <w:p w:rsidR="00C6657D" w:rsidRDefault="00C6657D" w:rsidP="00070686">
            <w:pPr>
              <w:jc w:val="center"/>
              <w:rPr>
                <w:sz w:val="32"/>
                <w:szCs w:val="32"/>
              </w:rPr>
            </w:pPr>
            <w:r>
              <w:rPr>
                <w:sz w:val="32"/>
                <w:szCs w:val="32"/>
              </w:rPr>
              <w:t>3 + 1 = 4</w:t>
            </w:r>
          </w:p>
          <w:p w:rsidR="00C6657D" w:rsidRDefault="00C6657D" w:rsidP="00070686">
            <w:pPr>
              <w:jc w:val="center"/>
              <w:rPr>
                <w:sz w:val="32"/>
                <w:szCs w:val="32"/>
              </w:rPr>
            </w:pPr>
            <w:r>
              <w:rPr>
                <w:sz w:val="32"/>
                <w:szCs w:val="32"/>
              </w:rPr>
              <w:t>4 + 1 = 5</w:t>
            </w:r>
          </w:p>
          <w:p w:rsidR="00C6657D" w:rsidRDefault="00C6657D" w:rsidP="00070686">
            <w:pPr>
              <w:jc w:val="center"/>
              <w:rPr>
                <w:sz w:val="32"/>
                <w:szCs w:val="32"/>
              </w:rPr>
            </w:pPr>
            <w:r>
              <w:rPr>
                <w:sz w:val="32"/>
                <w:szCs w:val="32"/>
              </w:rPr>
              <w:t>5 + 1 = 6</w:t>
            </w:r>
          </w:p>
          <w:p w:rsidR="00C6657D" w:rsidRDefault="00C6657D" w:rsidP="00070686">
            <w:pPr>
              <w:jc w:val="center"/>
              <w:rPr>
                <w:sz w:val="32"/>
                <w:szCs w:val="32"/>
              </w:rPr>
            </w:pPr>
            <w:r>
              <w:rPr>
                <w:sz w:val="32"/>
                <w:szCs w:val="32"/>
              </w:rPr>
              <w:t>6 + 1 =7</w:t>
            </w:r>
          </w:p>
          <w:p w:rsidR="00C6657D" w:rsidRDefault="00C6657D" w:rsidP="00070686">
            <w:pPr>
              <w:jc w:val="center"/>
              <w:rPr>
                <w:sz w:val="32"/>
                <w:szCs w:val="32"/>
              </w:rPr>
            </w:pPr>
            <w:r>
              <w:rPr>
                <w:sz w:val="32"/>
                <w:szCs w:val="32"/>
              </w:rPr>
              <w:t>7 + 1 = 8</w:t>
            </w:r>
          </w:p>
          <w:p w:rsidR="00C6657D" w:rsidRDefault="00C6657D" w:rsidP="00070686">
            <w:pPr>
              <w:jc w:val="center"/>
              <w:rPr>
                <w:sz w:val="32"/>
                <w:szCs w:val="32"/>
              </w:rPr>
            </w:pPr>
            <w:r>
              <w:rPr>
                <w:sz w:val="32"/>
                <w:szCs w:val="32"/>
              </w:rPr>
              <w:t>8 + 1 = 9</w:t>
            </w:r>
          </w:p>
          <w:p w:rsidR="00C6657D" w:rsidRDefault="00C6657D" w:rsidP="00070686">
            <w:pPr>
              <w:jc w:val="center"/>
              <w:rPr>
                <w:sz w:val="32"/>
                <w:szCs w:val="32"/>
              </w:rPr>
            </w:pPr>
            <w:r>
              <w:rPr>
                <w:sz w:val="32"/>
                <w:szCs w:val="32"/>
              </w:rPr>
              <w:t xml:space="preserve">  9 + 1 = 10</w:t>
            </w:r>
          </w:p>
          <w:p w:rsidR="00C6657D" w:rsidRPr="00C6657D" w:rsidRDefault="00C6657D" w:rsidP="00C6657D">
            <w:pPr>
              <w:rPr>
                <w:sz w:val="32"/>
                <w:szCs w:val="32"/>
                <w:vertAlign w:val="subscript"/>
              </w:rPr>
            </w:pPr>
          </w:p>
        </w:tc>
        <w:tc>
          <w:tcPr>
            <w:tcW w:w="3297" w:type="dxa"/>
          </w:tcPr>
          <w:p w:rsidR="00C6657D" w:rsidRDefault="00C6657D" w:rsidP="00C6657D">
            <w:pPr>
              <w:rPr>
                <w:sz w:val="32"/>
                <w:szCs w:val="32"/>
              </w:rPr>
            </w:pPr>
          </w:p>
          <w:p w:rsidR="00B5533C" w:rsidRDefault="00B5533C" w:rsidP="00C6657D">
            <w:pPr>
              <w:jc w:val="center"/>
              <w:rPr>
                <w:sz w:val="32"/>
                <w:szCs w:val="32"/>
              </w:rPr>
            </w:pPr>
            <w:r>
              <w:rPr>
                <w:sz w:val="32"/>
                <w:szCs w:val="32"/>
              </w:rPr>
              <w:t>10 – 0 = 10</w:t>
            </w:r>
            <w:bookmarkStart w:id="0" w:name="_GoBack"/>
            <w:bookmarkEnd w:id="0"/>
          </w:p>
          <w:p w:rsidR="00C6657D" w:rsidRDefault="00C6657D" w:rsidP="00C6657D">
            <w:pPr>
              <w:jc w:val="center"/>
              <w:rPr>
                <w:sz w:val="32"/>
                <w:szCs w:val="32"/>
              </w:rPr>
            </w:pPr>
            <w:r>
              <w:rPr>
                <w:sz w:val="32"/>
                <w:szCs w:val="32"/>
              </w:rPr>
              <w:t>10 – 1 = 9</w:t>
            </w:r>
          </w:p>
          <w:p w:rsidR="00C6657D" w:rsidRDefault="00C6657D" w:rsidP="00C6657D">
            <w:pPr>
              <w:jc w:val="center"/>
              <w:rPr>
                <w:sz w:val="32"/>
                <w:szCs w:val="32"/>
              </w:rPr>
            </w:pPr>
            <w:r>
              <w:rPr>
                <w:sz w:val="32"/>
                <w:szCs w:val="32"/>
              </w:rPr>
              <w:t>9 – 1 = 8</w:t>
            </w:r>
          </w:p>
          <w:p w:rsidR="00C6657D" w:rsidRDefault="00C6657D" w:rsidP="00C6657D">
            <w:pPr>
              <w:jc w:val="center"/>
              <w:rPr>
                <w:sz w:val="32"/>
                <w:szCs w:val="32"/>
              </w:rPr>
            </w:pPr>
            <w:r>
              <w:rPr>
                <w:sz w:val="32"/>
                <w:szCs w:val="32"/>
              </w:rPr>
              <w:t>8 – 1 = 7</w:t>
            </w:r>
          </w:p>
          <w:p w:rsidR="00C6657D" w:rsidRDefault="00C6657D" w:rsidP="00C6657D">
            <w:pPr>
              <w:jc w:val="center"/>
              <w:rPr>
                <w:sz w:val="32"/>
                <w:szCs w:val="32"/>
              </w:rPr>
            </w:pPr>
            <w:r>
              <w:rPr>
                <w:sz w:val="32"/>
                <w:szCs w:val="32"/>
              </w:rPr>
              <w:t>7 – 1 = 6</w:t>
            </w:r>
          </w:p>
          <w:p w:rsidR="00C6657D" w:rsidRDefault="00C6657D" w:rsidP="00C6657D">
            <w:pPr>
              <w:jc w:val="center"/>
              <w:rPr>
                <w:sz w:val="32"/>
                <w:szCs w:val="32"/>
              </w:rPr>
            </w:pPr>
            <w:r>
              <w:rPr>
                <w:sz w:val="32"/>
                <w:szCs w:val="32"/>
              </w:rPr>
              <w:t>6 – 1 = 5</w:t>
            </w:r>
          </w:p>
          <w:p w:rsidR="00C6657D" w:rsidRDefault="00C6657D" w:rsidP="00C6657D">
            <w:pPr>
              <w:jc w:val="center"/>
              <w:rPr>
                <w:sz w:val="32"/>
                <w:szCs w:val="32"/>
              </w:rPr>
            </w:pPr>
            <w:r>
              <w:rPr>
                <w:sz w:val="32"/>
                <w:szCs w:val="32"/>
              </w:rPr>
              <w:t>5 – 1 = 4</w:t>
            </w:r>
          </w:p>
          <w:p w:rsidR="00C6657D" w:rsidRDefault="00C6657D" w:rsidP="00C6657D">
            <w:pPr>
              <w:jc w:val="center"/>
              <w:rPr>
                <w:sz w:val="32"/>
                <w:szCs w:val="32"/>
              </w:rPr>
            </w:pPr>
            <w:r>
              <w:rPr>
                <w:sz w:val="32"/>
                <w:szCs w:val="32"/>
              </w:rPr>
              <w:t>4 – 1 =3</w:t>
            </w:r>
          </w:p>
          <w:p w:rsidR="00C6657D" w:rsidRDefault="00C6657D" w:rsidP="00C6657D">
            <w:pPr>
              <w:jc w:val="center"/>
              <w:rPr>
                <w:sz w:val="32"/>
                <w:szCs w:val="32"/>
              </w:rPr>
            </w:pPr>
            <w:r>
              <w:rPr>
                <w:sz w:val="32"/>
                <w:szCs w:val="32"/>
              </w:rPr>
              <w:t>3 – 1 = 2</w:t>
            </w:r>
          </w:p>
          <w:p w:rsidR="00C6657D" w:rsidRDefault="00C6657D" w:rsidP="00C6657D">
            <w:pPr>
              <w:jc w:val="center"/>
              <w:rPr>
                <w:sz w:val="32"/>
                <w:szCs w:val="32"/>
              </w:rPr>
            </w:pPr>
            <w:r>
              <w:rPr>
                <w:sz w:val="32"/>
                <w:szCs w:val="32"/>
              </w:rPr>
              <w:t>2 – 1 = 1`</w:t>
            </w:r>
          </w:p>
          <w:p w:rsidR="00C6657D" w:rsidRDefault="00C6657D" w:rsidP="00C6657D">
            <w:pPr>
              <w:jc w:val="center"/>
              <w:rPr>
                <w:sz w:val="32"/>
                <w:szCs w:val="32"/>
              </w:rPr>
            </w:pPr>
            <w:r>
              <w:rPr>
                <w:sz w:val="32"/>
                <w:szCs w:val="32"/>
              </w:rPr>
              <w:t>1  - 1 = 0</w:t>
            </w:r>
          </w:p>
          <w:p w:rsidR="00C6657D" w:rsidRPr="00C6657D" w:rsidRDefault="00C6657D" w:rsidP="00C6657D">
            <w:pPr>
              <w:jc w:val="center"/>
              <w:rPr>
                <w:sz w:val="32"/>
                <w:szCs w:val="32"/>
              </w:rPr>
            </w:pPr>
          </w:p>
          <w:p w:rsidR="00C6657D" w:rsidRDefault="00C6657D" w:rsidP="00C6657D">
            <w:pPr>
              <w:jc w:val="center"/>
            </w:pPr>
          </w:p>
          <w:p w:rsidR="00C6657D" w:rsidRDefault="00C6657D" w:rsidP="00C6657D">
            <w:pPr>
              <w:jc w:val="center"/>
            </w:pPr>
          </w:p>
        </w:tc>
      </w:tr>
    </w:tbl>
    <w:p w:rsidR="004E2153" w:rsidRDefault="004E2153" w:rsidP="004E2153"/>
    <w:p w:rsidR="00267D4A" w:rsidRDefault="00267D4A" w:rsidP="0003254F">
      <w:pPr>
        <w:ind w:firstLine="720"/>
      </w:pPr>
    </w:p>
    <w:p w:rsidR="00267D4A" w:rsidRDefault="00267D4A" w:rsidP="0003254F">
      <w:pPr>
        <w:ind w:firstLine="720"/>
      </w:pPr>
    </w:p>
    <w:p w:rsidR="0003254F" w:rsidRDefault="0003254F" w:rsidP="0003254F">
      <w:pPr>
        <w:ind w:firstLine="720"/>
      </w:pPr>
    </w:p>
    <w:p w:rsidR="0003254F" w:rsidRDefault="0003254F" w:rsidP="0003254F">
      <w:pPr>
        <w:ind w:firstLine="720"/>
      </w:pPr>
    </w:p>
    <w:p w:rsidR="0003254F" w:rsidRDefault="0003254F" w:rsidP="0003254F">
      <w:pPr>
        <w:ind w:firstLine="720"/>
      </w:pPr>
    </w:p>
    <w:p w:rsidR="0003254F" w:rsidRDefault="0003254F" w:rsidP="0003254F">
      <w:pPr>
        <w:ind w:firstLine="720"/>
      </w:pPr>
    </w:p>
    <w:p w:rsidR="0003254F" w:rsidRDefault="0003254F" w:rsidP="0003254F">
      <w:pPr>
        <w:ind w:firstLine="720"/>
      </w:pPr>
    </w:p>
    <w:p w:rsidR="0003254F" w:rsidRDefault="0003254F" w:rsidP="0003254F"/>
    <w:p w:rsidR="0003254F" w:rsidRDefault="0003254F" w:rsidP="0003254F">
      <w:pPr>
        <w:ind w:firstLine="720"/>
      </w:pPr>
    </w:p>
    <w:p w:rsidR="0003254F" w:rsidRDefault="0003254F" w:rsidP="0003254F">
      <w:pPr>
        <w:ind w:firstLine="720"/>
      </w:pPr>
    </w:p>
    <w:p w:rsidR="0003254F" w:rsidRDefault="0003254F" w:rsidP="0003254F">
      <w:pPr>
        <w:ind w:firstLine="720"/>
      </w:pPr>
    </w:p>
    <w:p w:rsidR="00305ED5" w:rsidRDefault="00305ED5"/>
    <w:p w:rsidR="00305ED5" w:rsidRDefault="00305ED5"/>
    <w:sectPr w:rsidR="00305ED5" w:rsidSect="002C4A24">
      <w:footerReference w:type="default" r:id="rId25"/>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2153" w:rsidRDefault="004E2153" w:rsidP="00362BD3">
      <w:pPr>
        <w:spacing w:after="0" w:line="240" w:lineRule="auto"/>
      </w:pPr>
      <w:r>
        <w:separator/>
      </w:r>
    </w:p>
  </w:endnote>
  <w:endnote w:type="continuationSeparator" w:id="0">
    <w:p w:rsidR="004E2153" w:rsidRDefault="004E2153" w:rsidP="00362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Tuffy-TTF">
    <w:altName w:val="Arial"/>
    <w:charset w:val="00"/>
    <w:family w:val="swiss"/>
    <w:pitch w:val="variable"/>
    <w:sig w:usb0="00000003" w:usb1="00000002" w:usb2="00000000" w:usb3="00000000" w:csb0="00000001" w:csb1="00000000"/>
  </w:font>
  <w:font w:name="Twinkl">
    <w:altName w:val="Times New Roman"/>
    <w:charset w:val="00"/>
    <w:family w:val="auto"/>
    <w:pitch w:val="variable"/>
    <w:sig w:usb0="A00000AF" w:usb1="5000205B" w:usb2="00000000" w:usb3="00000000" w:csb0="00000093" w:csb1="00000000"/>
  </w:font>
  <w:font w:name="Arial-BoldM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8317264"/>
      <w:docPartObj>
        <w:docPartGallery w:val="Page Numbers (Bottom of Page)"/>
        <w:docPartUnique/>
      </w:docPartObj>
    </w:sdtPr>
    <w:sdtEndPr>
      <w:rPr>
        <w:noProof/>
      </w:rPr>
    </w:sdtEndPr>
    <w:sdtContent>
      <w:p w:rsidR="004E2153" w:rsidRDefault="004E2153">
        <w:pPr>
          <w:pStyle w:val="Footer"/>
          <w:jc w:val="center"/>
        </w:pPr>
        <w:r>
          <w:fldChar w:fldCharType="begin"/>
        </w:r>
        <w:r>
          <w:instrText xml:space="preserve"> PAGE   \* MERGEFORMAT </w:instrText>
        </w:r>
        <w:r>
          <w:fldChar w:fldCharType="separate"/>
        </w:r>
        <w:r w:rsidR="00B5533C">
          <w:rPr>
            <w:noProof/>
          </w:rPr>
          <w:t>3</w:t>
        </w:r>
        <w:r>
          <w:rPr>
            <w:noProof/>
          </w:rPr>
          <w:fldChar w:fldCharType="end"/>
        </w:r>
      </w:p>
    </w:sdtContent>
  </w:sdt>
  <w:p w:rsidR="004E2153" w:rsidRDefault="004E21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2153" w:rsidRDefault="004E2153" w:rsidP="00362BD3">
      <w:pPr>
        <w:spacing w:after="0" w:line="240" w:lineRule="auto"/>
      </w:pPr>
      <w:r>
        <w:separator/>
      </w:r>
    </w:p>
  </w:footnote>
  <w:footnote w:type="continuationSeparator" w:id="0">
    <w:p w:rsidR="004E2153" w:rsidRDefault="004E2153" w:rsidP="00362B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21BD6"/>
    <w:multiLevelType w:val="hybridMultilevel"/>
    <w:tmpl w:val="E26CF244"/>
    <w:lvl w:ilvl="0" w:tplc="4A02AA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30526B"/>
    <w:multiLevelType w:val="hybridMultilevel"/>
    <w:tmpl w:val="A9383474"/>
    <w:lvl w:ilvl="0" w:tplc="78E43DD6">
      <w:start w:val="1"/>
      <w:numFmt w:val="bullet"/>
      <w:pStyle w:val="Enhancement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EF2A04"/>
    <w:multiLevelType w:val="hybridMultilevel"/>
    <w:tmpl w:val="4C8055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5C5B50"/>
    <w:multiLevelType w:val="multilevel"/>
    <w:tmpl w:val="9B22E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20C4210"/>
    <w:multiLevelType w:val="hybridMultilevel"/>
    <w:tmpl w:val="E0B40E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29406B0"/>
    <w:multiLevelType w:val="hybridMultilevel"/>
    <w:tmpl w:val="65AE3B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
  </w:num>
  <w:num w:numId="2">
    <w:abstractNumId w:val="1"/>
  </w:num>
  <w:num w:numId="3">
    <w:abstractNumId w:val="0"/>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A24"/>
    <w:rsid w:val="000205B7"/>
    <w:rsid w:val="0003254F"/>
    <w:rsid w:val="00036D20"/>
    <w:rsid w:val="00042361"/>
    <w:rsid w:val="00070686"/>
    <w:rsid w:val="000966A2"/>
    <w:rsid w:val="000A4DB2"/>
    <w:rsid w:val="000F2486"/>
    <w:rsid w:val="00110FD8"/>
    <w:rsid w:val="00146294"/>
    <w:rsid w:val="00267D4A"/>
    <w:rsid w:val="00295243"/>
    <w:rsid w:val="002C4A24"/>
    <w:rsid w:val="0030199C"/>
    <w:rsid w:val="0030414B"/>
    <w:rsid w:val="00305ED5"/>
    <w:rsid w:val="0030610C"/>
    <w:rsid w:val="00317F00"/>
    <w:rsid w:val="00362BD3"/>
    <w:rsid w:val="003947C8"/>
    <w:rsid w:val="004E2153"/>
    <w:rsid w:val="00596A2A"/>
    <w:rsid w:val="005B6B73"/>
    <w:rsid w:val="00640E0A"/>
    <w:rsid w:val="00685E9D"/>
    <w:rsid w:val="00745625"/>
    <w:rsid w:val="00781E3A"/>
    <w:rsid w:val="0079343B"/>
    <w:rsid w:val="007A5B1B"/>
    <w:rsid w:val="00813A67"/>
    <w:rsid w:val="008B6A09"/>
    <w:rsid w:val="008C4AE9"/>
    <w:rsid w:val="008D16D4"/>
    <w:rsid w:val="008F4388"/>
    <w:rsid w:val="00910184"/>
    <w:rsid w:val="009334F4"/>
    <w:rsid w:val="00954FD0"/>
    <w:rsid w:val="0096517D"/>
    <w:rsid w:val="0097112A"/>
    <w:rsid w:val="00982E42"/>
    <w:rsid w:val="009838DD"/>
    <w:rsid w:val="009C0D1C"/>
    <w:rsid w:val="00A34AF0"/>
    <w:rsid w:val="00A60DF9"/>
    <w:rsid w:val="00AC7E1B"/>
    <w:rsid w:val="00AE6562"/>
    <w:rsid w:val="00B54016"/>
    <w:rsid w:val="00B55066"/>
    <w:rsid w:val="00B5533C"/>
    <w:rsid w:val="00B74414"/>
    <w:rsid w:val="00B83ADC"/>
    <w:rsid w:val="00BC4A50"/>
    <w:rsid w:val="00C053EC"/>
    <w:rsid w:val="00C53FC1"/>
    <w:rsid w:val="00C5596C"/>
    <w:rsid w:val="00C63EC1"/>
    <w:rsid w:val="00C6657D"/>
    <w:rsid w:val="00C91FA0"/>
    <w:rsid w:val="00D12B4C"/>
    <w:rsid w:val="00DE2390"/>
    <w:rsid w:val="00DF36D7"/>
    <w:rsid w:val="00E64F90"/>
    <w:rsid w:val="00EB0DFB"/>
    <w:rsid w:val="00EC0F85"/>
    <w:rsid w:val="00EF7064"/>
    <w:rsid w:val="00F263AD"/>
    <w:rsid w:val="00F458BA"/>
    <w:rsid w:val="00F556D1"/>
    <w:rsid w:val="00F87C84"/>
    <w:rsid w:val="00F91CFA"/>
    <w:rsid w:val="00F97B27"/>
    <w:rsid w:val="00FC350D"/>
    <w:rsid w:val="00FE64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0044931"/>
  <w15:chartTrackingRefBased/>
  <w15:docId w15:val="{3BB9E758-90F6-4BD3-B8CA-AA72B0E04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5596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C4A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62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2BD3"/>
  </w:style>
  <w:style w:type="paragraph" w:styleId="Footer">
    <w:name w:val="footer"/>
    <w:basedOn w:val="Normal"/>
    <w:link w:val="FooterChar"/>
    <w:uiPriority w:val="99"/>
    <w:unhideWhenUsed/>
    <w:rsid w:val="00362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2BD3"/>
  </w:style>
  <w:style w:type="character" w:styleId="CommentReference">
    <w:name w:val="annotation reference"/>
    <w:basedOn w:val="DefaultParagraphFont"/>
    <w:uiPriority w:val="99"/>
    <w:semiHidden/>
    <w:unhideWhenUsed/>
    <w:rsid w:val="00EF7064"/>
    <w:rPr>
      <w:sz w:val="16"/>
      <w:szCs w:val="16"/>
    </w:rPr>
  </w:style>
  <w:style w:type="paragraph" w:styleId="CommentText">
    <w:name w:val="annotation text"/>
    <w:basedOn w:val="Normal"/>
    <w:link w:val="CommentTextChar"/>
    <w:uiPriority w:val="99"/>
    <w:semiHidden/>
    <w:unhideWhenUsed/>
    <w:rsid w:val="00EF7064"/>
    <w:pPr>
      <w:spacing w:line="240" w:lineRule="auto"/>
    </w:pPr>
    <w:rPr>
      <w:sz w:val="20"/>
      <w:szCs w:val="20"/>
    </w:rPr>
  </w:style>
  <w:style w:type="character" w:customStyle="1" w:styleId="CommentTextChar">
    <w:name w:val="Comment Text Char"/>
    <w:basedOn w:val="DefaultParagraphFont"/>
    <w:link w:val="CommentText"/>
    <w:uiPriority w:val="99"/>
    <w:semiHidden/>
    <w:rsid w:val="00EF7064"/>
    <w:rPr>
      <w:sz w:val="20"/>
      <w:szCs w:val="20"/>
    </w:rPr>
  </w:style>
  <w:style w:type="paragraph" w:styleId="CommentSubject">
    <w:name w:val="annotation subject"/>
    <w:basedOn w:val="CommentText"/>
    <w:next w:val="CommentText"/>
    <w:link w:val="CommentSubjectChar"/>
    <w:uiPriority w:val="99"/>
    <w:semiHidden/>
    <w:unhideWhenUsed/>
    <w:rsid w:val="00EF7064"/>
    <w:rPr>
      <w:b/>
      <w:bCs/>
    </w:rPr>
  </w:style>
  <w:style w:type="character" w:customStyle="1" w:styleId="CommentSubjectChar">
    <w:name w:val="Comment Subject Char"/>
    <w:basedOn w:val="CommentTextChar"/>
    <w:link w:val="CommentSubject"/>
    <w:uiPriority w:val="99"/>
    <w:semiHidden/>
    <w:rsid w:val="00EF7064"/>
    <w:rPr>
      <w:b/>
      <w:bCs/>
      <w:sz w:val="20"/>
      <w:szCs w:val="20"/>
    </w:rPr>
  </w:style>
  <w:style w:type="paragraph" w:styleId="BalloonText">
    <w:name w:val="Balloon Text"/>
    <w:basedOn w:val="Normal"/>
    <w:link w:val="BalloonTextChar"/>
    <w:uiPriority w:val="99"/>
    <w:semiHidden/>
    <w:unhideWhenUsed/>
    <w:rsid w:val="00EF70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7064"/>
    <w:rPr>
      <w:rFonts w:ascii="Segoe UI" w:hAnsi="Segoe UI" w:cs="Segoe UI"/>
      <w:sz w:val="18"/>
      <w:szCs w:val="18"/>
    </w:rPr>
  </w:style>
  <w:style w:type="character" w:styleId="Hyperlink">
    <w:name w:val="Hyperlink"/>
    <w:basedOn w:val="DefaultParagraphFont"/>
    <w:uiPriority w:val="99"/>
    <w:unhideWhenUsed/>
    <w:rsid w:val="00A60DF9"/>
    <w:rPr>
      <w:color w:val="0563C1" w:themeColor="hyperlink"/>
      <w:u w:val="single"/>
    </w:rPr>
  </w:style>
  <w:style w:type="paragraph" w:customStyle="1" w:styleId="EnhancementBullets">
    <w:name w:val="Enhancement Bullets"/>
    <w:basedOn w:val="Normal"/>
    <w:link w:val="EnhancementBulletsChar"/>
    <w:qFormat/>
    <w:rsid w:val="00F91CFA"/>
    <w:pPr>
      <w:numPr>
        <w:numId w:val="2"/>
      </w:numPr>
      <w:suppressAutoHyphens/>
      <w:autoSpaceDE w:val="0"/>
      <w:autoSpaceDN w:val="0"/>
      <w:adjustRightInd w:val="0"/>
      <w:spacing w:before="40" w:after="40" w:line="235" w:lineRule="auto"/>
      <w:ind w:left="357" w:hanging="357"/>
      <w:jc w:val="both"/>
      <w:textAlignment w:val="center"/>
    </w:pPr>
    <w:rPr>
      <w:rFonts w:ascii="Tuffy-TTF" w:eastAsia="Calibri" w:hAnsi="Tuffy-TTF" w:cs="Twinkl"/>
      <w:color w:val="1C1C1C"/>
      <w:sz w:val="16"/>
      <w:szCs w:val="26"/>
      <w:lang w:val="en-GB" w:eastAsia="en-GB"/>
    </w:rPr>
  </w:style>
  <w:style w:type="character" w:customStyle="1" w:styleId="EnhancementBulletsChar">
    <w:name w:val="Enhancement Bullets Char"/>
    <w:link w:val="EnhancementBullets"/>
    <w:rsid w:val="00F91CFA"/>
    <w:rPr>
      <w:rFonts w:ascii="Tuffy-TTF" w:eastAsia="Calibri" w:hAnsi="Tuffy-TTF" w:cs="Twinkl"/>
      <w:color w:val="1C1C1C"/>
      <w:sz w:val="16"/>
      <w:szCs w:val="26"/>
      <w:lang w:val="en-GB" w:eastAsia="en-GB"/>
    </w:rPr>
  </w:style>
  <w:style w:type="paragraph" w:styleId="ListParagraph">
    <w:name w:val="List Paragraph"/>
    <w:basedOn w:val="Normal"/>
    <w:uiPriority w:val="34"/>
    <w:qFormat/>
    <w:rsid w:val="00E64F90"/>
    <w:pPr>
      <w:ind w:left="720"/>
      <w:contextualSpacing/>
    </w:pPr>
  </w:style>
  <w:style w:type="character" w:customStyle="1" w:styleId="Heading1Char">
    <w:name w:val="Heading 1 Char"/>
    <w:basedOn w:val="DefaultParagraphFont"/>
    <w:link w:val="Heading1"/>
    <w:uiPriority w:val="9"/>
    <w:rsid w:val="00C5596C"/>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38018">
      <w:bodyDiv w:val="1"/>
      <w:marLeft w:val="0"/>
      <w:marRight w:val="0"/>
      <w:marTop w:val="0"/>
      <w:marBottom w:val="0"/>
      <w:divBdr>
        <w:top w:val="none" w:sz="0" w:space="0" w:color="auto"/>
        <w:left w:val="none" w:sz="0" w:space="0" w:color="auto"/>
        <w:bottom w:val="none" w:sz="0" w:space="0" w:color="auto"/>
        <w:right w:val="none" w:sz="0" w:space="0" w:color="auto"/>
      </w:divBdr>
    </w:div>
    <w:div w:id="757796534">
      <w:bodyDiv w:val="1"/>
      <w:marLeft w:val="0"/>
      <w:marRight w:val="0"/>
      <w:marTop w:val="0"/>
      <w:marBottom w:val="0"/>
      <w:divBdr>
        <w:top w:val="none" w:sz="0" w:space="0" w:color="auto"/>
        <w:left w:val="none" w:sz="0" w:space="0" w:color="auto"/>
        <w:bottom w:val="none" w:sz="0" w:space="0" w:color="auto"/>
        <w:right w:val="none" w:sz="0" w:space="0" w:color="auto"/>
      </w:divBdr>
    </w:div>
    <w:div w:id="1105003685">
      <w:bodyDiv w:val="1"/>
      <w:marLeft w:val="0"/>
      <w:marRight w:val="0"/>
      <w:marTop w:val="0"/>
      <w:marBottom w:val="0"/>
      <w:divBdr>
        <w:top w:val="none" w:sz="0" w:space="0" w:color="auto"/>
        <w:left w:val="none" w:sz="0" w:space="0" w:color="auto"/>
        <w:bottom w:val="none" w:sz="0" w:space="0" w:color="auto"/>
        <w:right w:val="none" w:sz="0" w:space="0" w:color="auto"/>
      </w:divBdr>
    </w:div>
    <w:div w:id="1379670546">
      <w:bodyDiv w:val="1"/>
      <w:marLeft w:val="0"/>
      <w:marRight w:val="0"/>
      <w:marTop w:val="0"/>
      <w:marBottom w:val="0"/>
      <w:divBdr>
        <w:top w:val="none" w:sz="0" w:space="0" w:color="auto"/>
        <w:left w:val="none" w:sz="0" w:space="0" w:color="auto"/>
        <w:bottom w:val="none" w:sz="0" w:space="0" w:color="auto"/>
        <w:right w:val="none" w:sz="0" w:space="0" w:color="auto"/>
      </w:divBdr>
      <w:divsChild>
        <w:div w:id="1878857962">
          <w:marLeft w:val="0"/>
          <w:marRight w:val="0"/>
          <w:marTop w:val="90"/>
          <w:marBottom w:val="0"/>
          <w:divBdr>
            <w:top w:val="none" w:sz="0" w:space="0" w:color="auto"/>
            <w:left w:val="none" w:sz="0" w:space="0" w:color="auto"/>
            <w:bottom w:val="none" w:sz="0" w:space="0" w:color="auto"/>
            <w:right w:val="none" w:sz="0" w:space="0" w:color="auto"/>
          </w:divBdr>
          <w:divsChild>
            <w:div w:id="1726832369">
              <w:marLeft w:val="0"/>
              <w:marRight w:val="0"/>
              <w:marTop w:val="0"/>
              <w:marBottom w:val="405"/>
              <w:divBdr>
                <w:top w:val="none" w:sz="0" w:space="0" w:color="auto"/>
                <w:left w:val="none" w:sz="0" w:space="0" w:color="auto"/>
                <w:bottom w:val="none" w:sz="0" w:space="0" w:color="auto"/>
                <w:right w:val="none" w:sz="0" w:space="0" w:color="auto"/>
              </w:divBdr>
              <w:divsChild>
                <w:div w:id="1905288855">
                  <w:marLeft w:val="0"/>
                  <w:marRight w:val="0"/>
                  <w:marTop w:val="0"/>
                  <w:marBottom w:val="0"/>
                  <w:divBdr>
                    <w:top w:val="none" w:sz="0" w:space="0" w:color="auto"/>
                    <w:left w:val="none" w:sz="0" w:space="0" w:color="auto"/>
                    <w:bottom w:val="none" w:sz="0" w:space="0" w:color="auto"/>
                    <w:right w:val="none" w:sz="0" w:space="0" w:color="auto"/>
                  </w:divBdr>
                  <w:divsChild>
                    <w:div w:id="1178813317">
                      <w:marLeft w:val="0"/>
                      <w:marRight w:val="0"/>
                      <w:marTop w:val="0"/>
                      <w:marBottom w:val="0"/>
                      <w:divBdr>
                        <w:top w:val="none" w:sz="0" w:space="0" w:color="auto"/>
                        <w:left w:val="none" w:sz="0" w:space="0" w:color="auto"/>
                        <w:bottom w:val="none" w:sz="0" w:space="0" w:color="auto"/>
                        <w:right w:val="none" w:sz="0" w:space="0" w:color="auto"/>
                      </w:divBdr>
                      <w:divsChild>
                        <w:div w:id="825323526">
                          <w:marLeft w:val="0"/>
                          <w:marRight w:val="0"/>
                          <w:marTop w:val="0"/>
                          <w:marBottom w:val="0"/>
                          <w:divBdr>
                            <w:top w:val="none" w:sz="0" w:space="0" w:color="auto"/>
                            <w:left w:val="none" w:sz="0" w:space="0" w:color="auto"/>
                            <w:bottom w:val="none" w:sz="0" w:space="0" w:color="auto"/>
                            <w:right w:val="none" w:sz="0" w:space="0" w:color="auto"/>
                          </w:divBdr>
                        </w:div>
                        <w:div w:id="1573078616">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524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dn.oxfordowl.co.uk/2020/03/25/12/12/55/1a5fba52-4af4-4008-9fcf-56517ab25cb7/RWI_OnlineDitties.pdf" TargetMode="External"/><Relationship Id="rId13" Type="http://schemas.openxmlformats.org/officeDocument/2006/relationships/hyperlink" Target="https://www.youtube.com/watch?v=75NQK-Sm1YY" TargetMode="External"/><Relationship Id="rId18" Type="http://schemas.openxmlformats.org/officeDocument/2006/relationships/hyperlink" Target="https://www.youtube.com/watch?v=B6pjeNt1LNk"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4.emf"/><Relationship Id="rId7" Type="http://schemas.openxmlformats.org/officeDocument/2006/relationships/endnotes" Target="endnotes.xml"/><Relationship Id="rId12" Type="http://schemas.openxmlformats.org/officeDocument/2006/relationships/package" Target="embeddings/Microsoft_PowerPoint_Presentation.pptx"/><Relationship Id="rId17" Type="http://schemas.openxmlformats.org/officeDocument/2006/relationships/hyperlink" Target="https://www.youtube.com/watch?v=vkYmvxP0AJI"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youtube.com/watch?v=hoFhVdYsmPg" TargetMode="External"/><Relationship Id="rId20" Type="http://schemas.openxmlformats.org/officeDocument/2006/relationships/oleObject" Target="embeddings/Microsoft_PowerPoint_97-2003_Presentation.ppt"/><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24" Type="http://schemas.openxmlformats.org/officeDocument/2006/relationships/hyperlink" Target="https://www.oxfordowl.co.uk/api/interactives" TargetMode="External"/><Relationship Id="rId5" Type="http://schemas.openxmlformats.org/officeDocument/2006/relationships/webSettings" Target="webSettings.xml"/><Relationship Id="rId15" Type="http://schemas.openxmlformats.org/officeDocument/2006/relationships/hyperlink" Target="https://www.youtube.com/watch?v=40eF4ntt3w8" TargetMode="External"/><Relationship Id="rId23" Type="http://schemas.openxmlformats.org/officeDocument/2006/relationships/hyperlink" Target="https://cdn.oxfordowl.co.uk/2020/04/07/15/41/20/5fbe2453-4d90-4c59-90d4-0a0c9883cd67/SS1%20Speed%20Sounds%20slideshows.pdf" TargetMode="External"/><Relationship Id="rId10" Type="http://schemas.openxmlformats.org/officeDocument/2006/relationships/hyperlink" Target="https://www.youtube.com/watch?v=NXtkeDeDUNU" TargetMode="External"/><Relationship Id="rId19"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hyperlink" Target="https://www.ruthmiskin.com/en/find-out-more/parents/" TargetMode="External"/><Relationship Id="rId14" Type="http://schemas.openxmlformats.org/officeDocument/2006/relationships/image" Target="media/image2.jpeg"/><Relationship Id="rId22" Type="http://schemas.openxmlformats.org/officeDocument/2006/relationships/oleObject" Target="embeddings/oleObject1.bin"/><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A207BD-3D97-4AEC-8854-A7BFA6EBA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1687</Words>
  <Characters>9622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SRV-SCCM</Company>
  <LinksUpToDate>false</LinksUpToDate>
  <CharactersWithSpaces>11287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Anne Green</dc:creator>
  <cp:keywords/>
  <dc:description/>
  <cp:lastModifiedBy>Susan Anne Green</cp:lastModifiedBy>
  <cp:revision>2</cp:revision>
  <dcterms:created xsi:type="dcterms:W3CDTF">2020-05-17T11:12:00Z</dcterms:created>
  <dcterms:modified xsi:type="dcterms:W3CDTF">2020-05-17T11:12:00Z</dcterms:modified>
</cp:coreProperties>
</file>